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D3D00" w14:textId="5BA6B8B1" w:rsidR="002464DE" w:rsidRPr="00B266B0" w:rsidRDefault="002464DE" w:rsidP="002464D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2C44CA">
        <w:rPr>
          <w:noProof w:val="0"/>
          <w:sz w:val="24"/>
          <w:szCs w:val="24"/>
        </w:rPr>
        <w:t>WG</w:t>
      </w:r>
      <w:r w:rsidR="00875400">
        <w:rPr>
          <w:noProof w:val="0"/>
          <w:sz w:val="24"/>
          <w:szCs w:val="24"/>
        </w:rPr>
        <w:t>1 #96</w:t>
      </w:r>
      <w:r w:rsidRPr="00B266B0">
        <w:rPr>
          <w:bCs/>
          <w:noProof w:val="0"/>
          <w:sz w:val="24"/>
          <w:szCs w:val="24"/>
        </w:rPr>
        <w:tab/>
      </w:r>
      <w:r w:rsidR="00A2220D" w:rsidRPr="00A2220D">
        <w:rPr>
          <w:bCs/>
          <w:noProof w:val="0"/>
          <w:sz w:val="24"/>
          <w:szCs w:val="24"/>
        </w:rPr>
        <w:t>R</w:t>
      </w:r>
      <w:r w:rsidR="00875400">
        <w:rPr>
          <w:bCs/>
          <w:noProof w:val="0"/>
          <w:sz w:val="24"/>
          <w:szCs w:val="24"/>
        </w:rPr>
        <w:t>1</w:t>
      </w:r>
      <w:r w:rsidR="00A2220D" w:rsidRPr="00A2220D">
        <w:rPr>
          <w:bCs/>
          <w:noProof w:val="0"/>
          <w:sz w:val="24"/>
          <w:szCs w:val="24"/>
        </w:rPr>
        <w:t>-19</w:t>
      </w:r>
      <w:r w:rsidR="00875400">
        <w:rPr>
          <w:bCs/>
          <w:noProof w:val="0"/>
          <w:sz w:val="24"/>
          <w:szCs w:val="24"/>
        </w:rPr>
        <w:t>03187</w:t>
      </w:r>
    </w:p>
    <w:p w14:paraId="6089D4AE" w14:textId="1E2D0CD0" w:rsidR="002464DE" w:rsidRPr="00B266B0" w:rsidRDefault="002C44CA" w:rsidP="002464D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Athens, Greece, 25</w:t>
      </w:r>
      <w:r w:rsidRPr="002C44CA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</w:t>
      </w:r>
      <w:r w:rsidR="002464DE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– 1</w:t>
      </w:r>
      <w:r w:rsidRPr="002C44CA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March 2</w:t>
      </w:r>
      <w:r w:rsidR="002464DE" w:rsidRPr="00C24650">
        <w:rPr>
          <w:rFonts w:eastAsia="SimSun"/>
          <w:noProof w:val="0"/>
          <w:sz w:val="24"/>
          <w:szCs w:val="24"/>
          <w:lang w:eastAsia="zh-CN"/>
        </w:rPr>
        <w:t>01</w:t>
      </w:r>
      <w:r>
        <w:rPr>
          <w:rFonts w:eastAsia="SimSun"/>
          <w:noProof w:val="0"/>
          <w:sz w:val="24"/>
          <w:szCs w:val="24"/>
          <w:lang w:eastAsia="zh-CN"/>
        </w:rPr>
        <w:t>9</w:t>
      </w:r>
    </w:p>
    <w:p w14:paraId="1CD5A60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FB7D348" w14:textId="5CC4EB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CB6A38">
        <w:rPr>
          <w:rFonts w:cs="Arial"/>
          <w:b/>
          <w:bCs/>
          <w:sz w:val="24"/>
        </w:rPr>
        <w:t>7</w:t>
      </w:r>
      <w:r w:rsidR="00875400">
        <w:rPr>
          <w:rFonts w:cs="Arial"/>
          <w:b/>
          <w:bCs/>
          <w:sz w:val="24"/>
        </w:rPr>
        <w:t>.</w:t>
      </w:r>
      <w:r w:rsidR="00CB6A38">
        <w:rPr>
          <w:rFonts w:cs="Arial"/>
          <w:b/>
          <w:bCs/>
          <w:sz w:val="24"/>
        </w:rPr>
        <w:t>2</w:t>
      </w:r>
      <w:r w:rsidR="00875400">
        <w:rPr>
          <w:rFonts w:cs="Arial"/>
          <w:b/>
          <w:bCs/>
          <w:sz w:val="24"/>
        </w:rPr>
        <w:t>.</w:t>
      </w:r>
      <w:r w:rsidR="00CB6A38">
        <w:rPr>
          <w:rFonts w:cs="Arial"/>
          <w:b/>
          <w:bCs/>
          <w:sz w:val="24"/>
        </w:rPr>
        <w:t>13</w:t>
      </w:r>
    </w:p>
    <w:p w14:paraId="0A314681" w14:textId="39FE0C2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C44CA">
        <w:rPr>
          <w:rFonts w:ascii="Arial" w:hAnsi="Arial" w:cs="Arial"/>
          <w:b/>
          <w:bCs/>
          <w:sz w:val="24"/>
        </w:rPr>
        <w:t>Ericsson</w:t>
      </w:r>
      <w:r w:rsidR="00337EDF">
        <w:rPr>
          <w:rFonts w:ascii="Arial" w:hAnsi="Arial" w:cs="Arial"/>
          <w:b/>
          <w:bCs/>
          <w:sz w:val="24"/>
        </w:rPr>
        <w:t>, Nokia</w:t>
      </w:r>
    </w:p>
    <w:p w14:paraId="1F6A7212" w14:textId="22C48F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 xml:space="preserve">Workplan for the </w:t>
      </w:r>
      <w:r w:rsidR="002C44CA">
        <w:rPr>
          <w:rFonts w:ascii="Arial" w:hAnsi="Arial" w:cs="Arial"/>
          <w:b/>
          <w:bCs/>
          <w:sz w:val="24"/>
        </w:rPr>
        <w:t>DC and CA enhancements WI</w:t>
      </w:r>
    </w:p>
    <w:p w14:paraId="51A6E0A6" w14:textId="0ECE58D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C44CA" w:rsidRPr="002C44CA">
        <w:rPr>
          <w:rFonts w:ascii="Arial" w:hAnsi="Arial" w:cs="Arial"/>
          <w:b/>
          <w:bCs/>
          <w:sz w:val="24"/>
        </w:rPr>
        <w:t>LTE_NR_DC_CA_enh</w:t>
      </w:r>
      <w:proofErr w:type="spellEnd"/>
      <w:r w:rsidR="002C44CA" w:rsidRPr="002C44C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2C44CA">
        <w:rPr>
          <w:rFonts w:ascii="Arial" w:hAnsi="Arial" w:cs="Arial"/>
          <w:b/>
          <w:bCs/>
          <w:sz w:val="24"/>
        </w:rPr>
        <w:t>16</w:t>
      </w:r>
    </w:p>
    <w:p w14:paraId="0A051E6B" w14:textId="4EC27563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6305A">
        <w:rPr>
          <w:rFonts w:ascii="Arial" w:hAnsi="Arial" w:cs="Arial"/>
          <w:b/>
          <w:bCs/>
          <w:sz w:val="24"/>
        </w:rPr>
        <w:t>Discussion and Decision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5DF9D3A" w:rsidR="001E3A0C" w:rsidRDefault="001E3A0C" w:rsidP="00CD4C7B">
      <w:r>
        <w:t>The WID “</w:t>
      </w:r>
      <w:r w:rsidRPr="001E3A0C">
        <w:t>Enhancing CA Utilization</w:t>
      </w:r>
      <w:r>
        <w:t>” was approved in RAN#</w:t>
      </w:r>
      <w:r w:rsidR="002C44CA">
        <w:t>80</w:t>
      </w:r>
      <w:r>
        <w:t xml:space="preserve"> in </w:t>
      </w:r>
      <w:hyperlink r:id="rId13" w:history="1">
        <w:r w:rsidR="002C44CA">
          <w:rPr>
            <w:rStyle w:val="Hyperlink"/>
          </w:rPr>
          <w:t>RP-181469</w:t>
        </w:r>
      </w:hyperlink>
      <w:r>
        <w:t>,</w:t>
      </w:r>
      <w:r w:rsidR="002C44CA">
        <w:t xml:space="preserve"> and updated in RAN#81 in  </w:t>
      </w:r>
      <w:hyperlink r:id="rId14" w:history="1">
        <w:r w:rsidR="002C44CA">
          <w:rPr>
            <w:rStyle w:val="Hyperlink"/>
          </w:rPr>
          <w:t>RP-182076</w:t>
        </w:r>
      </w:hyperlink>
      <w:r w:rsidR="002C44CA">
        <w:rPr>
          <w:rStyle w:val="Hyperlink"/>
        </w:rPr>
        <w:t xml:space="preserve"> </w:t>
      </w:r>
      <w:r>
        <w:t>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3947997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2" w:name="_Hlk516787901"/>
            <w:r w:rsidRPr="0021341B">
              <w:rPr>
                <w:b/>
                <w:bCs/>
                <w:lang w:val="en-US"/>
              </w:rPr>
              <w:t>Support of asynchronous and synchronous NR-NR Dual Connectivity</w:t>
            </w:r>
            <w:r>
              <w:rPr>
                <w:bCs/>
                <w:lang w:val="en-US"/>
              </w:rPr>
              <w:t xml:space="preserve"> [RAN1, RAN2, RAN4]</w:t>
            </w:r>
          </w:p>
          <w:p w14:paraId="72094954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UE power control [RAN1]</w:t>
            </w:r>
          </w:p>
          <w:p w14:paraId="694F138C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RRC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>
              <w:rPr>
                <w:bCs/>
                <w:lang w:val="en-US"/>
              </w:rPr>
              <w:t xml:space="preserve"> to support of enhanced NR-NR DC [RAN2]</w:t>
            </w:r>
          </w:p>
          <w:p w14:paraId="19ADE1C4" w14:textId="77777777" w:rsidR="002C44CA" w:rsidRPr="002C6C45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Core requirements to support enhanced NR-NR DC [RAN4]</w:t>
            </w:r>
          </w:p>
          <w:bookmarkEnd w:id="2"/>
          <w:p w14:paraId="352DE51A" w14:textId="77777777" w:rsidR="002C44CA" w:rsidRPr="00CA2E4C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3CBAF049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Early </w:t>
            </w:r>
            <w:r w:rsidRPr="004D2E54">
              <w:rPr>
                <w:b/>
                <w:bCs/>
                <w:lang w:val="en-US"/>
              </w:rPr>
              <w:t xml:space="preserve">Measurement reporting: </w:t>
            </w:r>
            <w:r w:rsidRPr="004D2E54">
              <w:rPr>
                <w:bCs/>
                <w:lang w:val="en-US"/>
              </w:rPr>
              <w:t>Early and fast reporting of measurements information a</w:t>
            </w:r>
            <w:r>
              <w:rPr>
                <w:bCs/>
                <w:lang w:val="en-US"/>
              </w:rPr>
              <w:t>vailability from neighbor and serving cells to reduce delay setting up MR-DC and/or CA. [RAN2, RAN4]</w:t>
            </w:r>
          </w:p>
          <w:p w14:paraId="6AA0F230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3B781B31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09B7F508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impacts on UE power consumption should be minimized</w:t>
            </w:r>
          </w:p>
          <w:p w14:paraId="713FD94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The LTE Rel-15 </w:t>
            </w:r>
            <w:proofErr w:type="spellStart"/>
            <w:r>
              <w:rPr>
                <w:bCs/>
                <w:lang w:val="en-US"/>
              </w:rPr>
              <w:t>euCA</w:t>
            </w:r>
            <w:proofErr w:type="spellEnd"/>
            <w:r>
              <w:rPr>
                <w:bCs/>
                <w:lang w:val="en-US"/>
              </w:rPr>
              <w:t xml:space="preserve"> work should be utilized, when applicable</w:t>
            </w:r>
          </w:p>
          <w:p w14:paraId="39800496" w14:textId="77777777" w:rsidR="002C44CA" w:rsidRPr="004D2E54" w:rsidRDefault="002C44CA" w:rsidP="002C44CA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7F3CCF85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3" w:name="_Hlk969125"/>
            <w:r w:rsidRPr="004D2E54">
              <w:rPr>
                <w:b/>
                <w:bCs/>
                <w:lang w:val="en-US"/>
              </w:rPr>
              <w:t>Efficient and low latency serving cell configuration/activation/setup</w:t>
            </w:r>
            <w:bookmarkEnd w:id="3"/>
            <w:r w:rsidRPr="004D2E54">
              <w:rPr>
                <w:b/>
                <w:bCs/>
                <w:lang w:val="en-US"/>
              </w:rPr>
              <w:t>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5AF22A22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17474E45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</w:p>
          <w:p w14:paraId="25926078" w14:textId="77777777" w:rsidR="002C44CA" w:rsidRPr="00AF4F28" w:rsidRDefault="002C44CA" w:rsidP="002C44CA">
            <w:pPr>
              <w:spacing w:after="0"/>
              <w:jc w:val="both"/>
              <w:rPr>
                <w:bCs/>
                <w:lang w:val="en-US"/>
              </w:rPr>
            </w:pPr>
          </w:p>
          <w:p w14:paraId="37778F1F" w14:textId="77777777" w:rsidR="002C44CA" w:rsidRPr="00AF4F28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6E2DF7">
              <w:rPr>
                <w:b/>
                <w:lang w:val="en-US"/>
              </w:rPr>
              <w:t xml:space="preserve">Fast recovery: </w:t>
            </w:r>
            <w:r>
              <w:rPr>
                <w:lang w:val="en-US"/>
              </w:rPr>
              <w:t>Support fast recovery of MCG link e.g. by utilizing the SCG link and split SRBs for recovery during MCG failure while operating under MR-DC. [RAN2, RAN3]</w:t>
            </w:r>
          </w:p>
          <w:p w14:paraId="00BA661E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 and NR-NR DC</w:t>
            </w:r>
          </w:p>
          <w:p w14:paraId="09EC35D0" w14:textId="77777777" w:rsidR="002C44CA" w:rsidRDefault="002C44CA" w:rsidP="002C44CA">
            <w:pPr>
              <w:pStyle w:val="ListParagraph"/>
              <w:rPr>
                <w:bCs/>
                <w:lang w:val="en-US"/>
              </w:rPr>
            </w:pPr>
          </w:p>
          <w:p w14:paraId="45D926C8" w14:textId="77777777" w:rsidR="002C44CA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071828">
              <w:rPr>
                <w:b/>
                <w:bCs/>
                <w:lang w:val="en-US"/>
              </w:rPr>
              <w:t>Cross-carrier scheduling with different numerologies</w:t>
            </w:r>
            <w:r>
              <w:rPr>
                <w:bCs/>
                <w:lang w:val="en-US"/>
              </w:rPr>
              <w:t xml:space="preserve"> on the scheduling and scheduled carriers [RAN1, RAN2, RAN4]</w:t>
            </w:r>
          </w:p>
          <w:p w14:paraId="36B1B12B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CA only.</w:t>
            </w:r>
          </w:p>
          <w:p w14:paraId="59E68CFF" w14:textId="77777777" w:rsidR="002C44CA" w:rsidRDefault="002C44CA" w:rsidP="002C44C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4" w:name="_Hlk968993"/>
            <w:r>
              <w:rPr>
                <w:bCs/>
                <w:lang w:val="en-US"/>
              </w:rPr>
              <w:t>Target completion by RAN#84</w:t>
            </w:r>
            <w:bookmarkEnd w:id="4"/>
            <w:r>
              <w:rPr>
                <w:bCs/>
                <w:lang w:val="en-US"/>
              </w:rPr>
              <w:t>.</w:t>
            </w:r>
          </w:p>
          <w:p w14:paraId="7CBBEC53" w14:textId="77777777" w:rsidR="002C44CA" w:rsidRDefault="002C44CA" w:rsidP="002C44CA">
            <w:pPr>
              <w:spacing w:after="0"/>
              <w:ind w:left="1440"/>
              <w:jc w:val="both"/>
              <w:rPr>
                <w:bCs/>
                <w:lang w:val="en-US"/>
              </w:rPr>
            </w:pPr>
          </w:p>
          <w:p w14:paraId="50661640" w14:textId="77777777" w:rsidR="002C44CA" w:rsidRPr="0045426E" w:rsidRDefault="002C44CA" w:rsidP="002C44C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45426E">
              <w:rPr>
                <w:bCs/>
                <w:lang w:val="en-US"/>
              </w:rPr>
              <w:t>Study and, if found beneficial over the existing single Tx switched uplink solution, specify enhancements to single Tx switched uplink solution for EN-DC, such as allowing all DL and UL subframes for data transmission for both NR and LTE. [RAN1].</w:t>
            </w:r>
          </w:p>
          <w:p w14:paraId="653D07C7" w14:textId="5217FF9A" w:rsidR="001E3A0C" w:rsidRPr="001E3A0C" w:rsidRDefault="001E3A0C" w:rsidP="002C44CA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3BE45494" w:rsidR="00EE38BC" w:rsidRDefault="002464DE" w:rsidP="00CD4C7B">
      <w:r>
        <w:t>This contribution presents the overall work plan for the WID.</w:t>
      </w:r>
      <w:r w:rsidR="001E7C3B">
        <w:t xml:space="preserve"> The intent of the work plan is to guide the work by indicating</w:t>
      </w:r>
      <w:r w:rsidR="002C44CA">
        <w:t>:</w:t>
      </w:r>
    </w:p>
    <w:p w14:paraId="30B37734" w14:textId="77777777" w:rsidR="001E7C3B" w:rsidRDefault="001E7C3B" w:rsidP="001E7C3B">
      <w:pPr>
        <w:pStyle w:val="ListParagraph"/>
        <w:numPr>
          <w:ilvl w:val="0"/>
          <w:numId w:val="12"/>
        </w:numPr>
      </w:pPr>
      <w:r>
        <w:t>For each objective: Actions expected in each meeting from each group</w:t>
      </w:r>
    </w:p>
    <w:p w14:paraId="0C03A8EA" w14:textId="6BA7E835" w:rsidR="001E7C3B" w:rsidRDefault="001E7C3B" w:rsidP="001E7C3B">
      <w:pPr>
        <w:pStyle w:val="ListParagraph"/>
        <w:numPr>
          <w:ilvl w:val="0"/>
          <w:numId w:val="12"/>
        </w:numPr>
      </w:pPr>
      <w:r>
        <w:t>LSs intended for coordinating actions between groups – e.g. once Stage-2 decisions are done in RAN2, they could be informed to RAN</w:t>
      </w:r>
      <w:r w:rsidR="002C44CA">
        <w:t>1/</w:t>
      </w:r>
      <w:r>
        <w:t>3/4 to allow them to progress their work</w:t>
      </w:r>
    </w:p>
    <w:p w14:paraId="1D5052AE" w14:textId="475E6410" w:rsidR="001E7C3B" w:rsidRDefault="001E7C3B" w:rsidP="001E7C3B">
      <w:pPr>
        <w:pStyle w:val="ListParagraph"/>
        <w:numPr>
          <w:ilvl w:val="0"/>
          <w:numId w:val="12"/>
        </w:numPr>
      </w:pPr>
      <w:r>
        <w:t>Timeline for starting the running CRs</w:t>
      </w:r>
    </w:p>
    <w:p w14:paraId="2D378521" w14:textId="122E6B81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1E3A0C">
        <w:t>RAN</w:t>
      </w:r>
      <w:r w:rsidR="0043495D">
        <w:t>1</w:t>
      </w:r>
      <w:r w:rsidR="001E3A0C">
        <w:t xml:space="preserve"> work</w:t>
      </w:r>
      <w:r w:rsidR="00550B5A">
        <w:t xml:space="preserve"> plan</w:t>
      </w:r>
    </w:p>
    <w:p w14:paraId="5C8D8060" w14:textId="537C6AB2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</w:t>
      </w:r>
      <w:r w:rsidR="0043495D">
        <w:t>1</w:t>
      </w:r>
      <w:r>
        <w:t xml:space="preserve"> meeting is listed below</w:t>
      </w:r>
      <w:r w:rsidR="0026482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7169DC" w14:paraId="1161ED50" w14:textId="77777777" w:rsidTr="00943391">
        <w:tc>
          <w:tcPr>
            <w:tcW w:w="1696" w:type="dxa"/>
          </w:tcPr>
          <w:p w14:paraId="53458F0D" w14:textId="50ABA73C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</w:tc>
        <w:tc>
          <w:tcPr>
            <w:tcW w:w="7935" w:type="dxa"/>
          </w:tcPr>
          <w:p w14:paraId="2E8DCF99" w14:textId="77777777" w:rsidR="007169DC" w:rsidRPr="00440574" w:rsidRDefault="007169DC" w:rsidP="000D0744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7169DC" w14:paraId="1B6471F2" w14:textId="77777777" w:rsidTr="00943391">
        <w:tc>
          <w:tcPr>
            <w:tcW w:w="1696" w:type="dxa"/>
            <w:vAlign w:val="center"/>
          </w:tcPr>
          <w:p w14:paraId="74D9C989" w14:textId="2C91E391" w:rsidR="007169DC" w:rsidRPr="00854318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RAN1#AH</w:t>
            </w:r>
            <w:r w:rsidR="00943391" w:rsidRPr="00854318">
              <w:rPr>
                <w:bCs/>
                <w:u w:val="single"/>
                <w:lang w:val="en-US"/>
              </w:rPr>
              <w:t xml:space="preserve"> -</w:t>
            </w:r>
            <w:proofErr w:type="gramStart"/>
            <w:r w:rsidR="00943391" w:rsidRPr="00854318">
              <w:rPr>
                <w:bCs/>
                <w:u w:val="single"/>
                <w:lang w:val="en-US"/>
              </w:rPr>
              <w:t xml:space="preserve">1901,   </w:t>
            </w:r>
            <w:proofErr w:type="gramEnd"/>
            <w:r w:rsidR="00943391" w:rsidRPr="00854318">
              <w:rPr>
                <w:bCs/>
                <w:u w:val="single"/>
                <w:lang w:val="en-US"/>
              </w:rPr>
              <w:t xml:space="preserve">       Jan </w:t>
            </w:r>
            <w:r w:rsidRPr="00854318">
              <w:rPr>
                <w:bCs/>
                <w:u w:val="single"/>
                <w:lang w:val="en-US"/>
              </w:rPr>
              <w:t xml:space="preserve"> 2019</w:t>
            </w:r>
          </w:p>
          <w:p w14:paraId="621584CE" w14:textId="0B09BE61" w:rsidR="007169DC" w:rsidRPr="00E85365" w:rsidRDefault="007169DC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6C8FD1B0" w14:textId="28CE888A" w:rsidR="00D40459" w:rsidRPr="00854318" w:rsidRDefault="000D0744" w:rsidP="0085431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Overview</w:t>
            </w:r>
            <w:r w:rsidR="00D40459" w:rsidRPr="00854318">
              <w:rPr>
                <w:bCs/>
                <w:u w:val="single"/>
                <w:lang w:val="en-US"/>
              </w:rPr>
              <w:t xml:space="preserve"> of proceedings in RAN1#AH-1901 in January 2019</w:t>
            </w:r>
            <w:r w:rsidRPr="00854318">
              <w:rPr>
                <w:bCs/>
                <w:u w:val="single"/>
                <w:lang w:val="en-US"/>
              </w:rPr>
              <w:t xml:space="preserve">: </w:t>
            </w:r>
            <w:r w:rsidR="00D40459" w:rsidRPr="00854318">
              <w:rPr>
                <w:bCs/>
                <w:u w:val="single"/>
                <w:lang w:val="en-US"/>
              </w:rPr>
              <w:t xml:space="preserve"> </w:t>
            </w:r>
          </w:p>
          <w:p w14:paraId="5E3D16F3" w14:textId="6A63BEF5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NR-NR dual connectivity:</w:t>
            </w:r>
          </w:p>
          <w:p w14:paraId="357D85C1" w14:textId="66A4E048" w:rsidR="00D40459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>Concluded that there are no RAN1 related power control impacts on NR-NR dual connectivity in case of one CG is fully on FR1 and another CG fully on FR2.</w:t>
            </w:r>
          </w:p>
          <w:p w14:paraId="071909B7" w14:textId="7FA28408" w:rsidR="000D0744" w:rsidRPr="00854318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54318">
              <w:rPr>
                <w:bCs/>
                <w:lang w:val="en-US"/>
              </w:rPr>
              <w:t xml:space="preserve">Initiated work on UE power control related to the NR-NR dual connectivity with both MCG and SCG on FR1. </w:t>
            </w:r>
          </w:p>
          <w:p w14:paraId="18B02636" w14:textId="6ABFD4FD" w:rsidR="00D40459" w:rsidRPr="00854318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854318">
              <w:rPr>
                <w:bCs/>
                <w:u w:val="single"/>
                <w:lang w:val="en-US"/>
              </w:rPr>
              <w:t>Cross carrier scheduling with different numerologies:</w:t>
            </w:r>
          </w:p>
          <w:p w14:paraId="7AC4EC46" w14:textId="0C070E8F" w:rsidR="00D40459" w:rsidRPr="00E85365" w:rsidRDefault="00D40459" w:rsidP="00854318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E85365">
              <w:rPr>
                <w:bCs/>
                <w:lang w:val="en-US"/>
              </w:rPr>
              <w:t>Initiated work on cross-carrier scheduling with mixed numerology, identified the key areas to work on.</w:t>
            </w:r>
          </w:p>
          <w:p w14:paraId="525FB2E0" w14:textId="58F76FE4" w:rsidR="00D40459" w:rsidRPr="00E85365" w:rsidRDefault="00D40459" w:rsidP="0085431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u w:val="single"/>
                <w:lang w:val="en-US"/>
              </w:rPr>
              <w:t>Single Tx switched uplink</w:t>
            </w:r>
            <w:r w:rsidR="00201044">
              <w:rPr>
                <w:bCs/>
                <w:u w:val="single"/>
                <w:lang w:val="en-US"/>
              </w:rPr>
              <w:t xml:space="preserve"> enhancements:</w:t>
            </w:r>
          </w:p>
          <w:p w14:paraId="1F58593E" w14:textId="7417636D" w:rsidR="000D0744" w:rsidRPr="00E85365" w:rsidRDefault="00201044" w:rsidP="0085431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E85365">
              <w:rPr>
                <w:bCs/>
                <w:lang w:val="en-US"/>
              </w:rPr>
              <w:t>Agreed that the enhancements are beneficial</w:t>
            </w:r>
            <w:r>
              <w:rPr>
                <w:bCs/>
                <w:lang w:val="en-US"/>
              </w:rPr>
              <w:t>, identified a set of enhancement candidates to work on.</w:t>
            </w:r>
          </w:p>
        </w:tc>
      </w:tr>
      <w:tr w:rsidR="00943391" w14:paraId="795DF665" w14:textId="77777777" w:rsidTr="00943391">
        <w:tc>
          <w:tcPr>
            <w:tcW w:w="1696" w:type="dxa"/>
            <w:vAlign w:val="center"/>
          </w:tcPr>
          <w:p w14:paraId="032E14E6" w14:textId="3460C80C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proofErr w:type="gramStart"/>
            <w:r>
              <w:t xml:space="preserve">96,   </w:t>
            </w:r>
            <w:proofErr w:type="gramEnd"/>
            <w:r>
              <w:t xml:space="preserve"> </w:t>
            </w:r>
            <w:r w:rsidR="00C35577">
              <w:t xml:space="preserve">  </w:t>
            </w:r>
            <w:r>
              <w:t xml:space="preserve"> </w:t>
            </w:r>
            <w:r w:rsidR="00C35577">
              <w:t>Feb</w:t>
            </w:r>
            <w:r>
              <w:t xml:space="preserve"> 2019</w:t>
            </w:r>
          </w:p>
          <w:p w14:paraId="163A8C5A" w14:textId="5C147BA3" w:rsidR="00943391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57D720DA" w14:textId="596137CD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Discuss basic RAN1 aspects of the work. </w:t>
            </w:r>
          </w:p>
          <w:p w14:paraId="7A1A23AA" w14:textId="7777777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</w:p>
          <w:p w14:paraId="38607D92" w14:textId="5CEEA63E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68BE19FC" w14:textId="44AADE14" w:rsidR="000D0744" w:rsidRP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power control mechanisms required to support asynchronous DC</w:t>
            </w:r>
            <w:r w:rsidR="00201044">
              <w:rPr>
                <w:bCs/>
                <w:lang w:val="en-US"/>
              </w:rPr>
              <w:t xml:space="preserve"> based on the list identified in the previous RAN1 meeting</w:t>
            </w:r>
          </w:p>
          <w:p w14:paraId="5FF7D17B" w14:textId="702B8957" w:rsidR="000D0744" w:rsidRPr="000D0744" w:rsidRDefault="000D0744" w:rsidP="000D074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12C3BF7" w14:textId="7CB438C7" w:rsidR="000D0744" w:rsidRDefault="000D0744" w:rsidP="000D074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Discuss the required mechanisms to support cross carrier scheduling with different numerologies </w:t>
            </w:r>
            <w:r w:rsidR="00201044">
              <w:rPr>
                <w:bCs/>
                <w:lang w:val="en-US"/>
              </w:rPr>
              <w:t>based on the list identified in the previous RAN1 meeting with the aim to decide on the basic functionalities that need to be specified.</w:t>
            </w:r>
          </w:p>
          <w:p w14:paraId="3DC9A80C" w14:textId="77777777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cross carrier scheduling with different numerologies, aim to detail out the key alternatives towards stage 3 specification work.</w:t>
            </w:r>
          </w:p>
          <w:p w14:paraId="28F334E9" w14:textId="77777777" w:rsidR="008702B6" w:rsidRPr="000D0744" w:rsidRDefault="008702B6" w:rsidP="00870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9055C3A" w14:textId="3CD2295A" w:rsidR="000D0744" w:rsidRDefault="000D0744" w:rsidP="000D0744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43637B40" w14:textId="31E4341A" w:rsidR="000D0744" w:rsidRDefault="003E2ABA" w:rsidP="00306DC3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Discuss </w:t>
            </w:r>
            <w:r w:rsidR="00201044">
              <w:t>what</w:t>
            </w:r>
            <w:r w:rsidR="00996DA6">
              <w:t xml:space="preserve"> problems</w:t>
            </w:r>
            <w:r w:rsidR="00201044">
              <w:t xml:space="preserve"> RAN1 should specify </w:t>
            </w:r>
            <w:r w:rsidR="00996DA6">
              <w:t xml:space="preserve">the solution for, </w:t>
            </w:r>
            <w:r w:rsidR="00201044">
              <w:t xml:space="preserve">at minimum. </w:t>
            </w:r>
          </w:p>
          <w:p w14:paraId="1AAF99EC" w14:textId="637636CF" w:rsidR="008702B6" w:rsidRDefault="008702B6" w:rsidP="008702B6">
            <w:pPr>
              <w:spacing w:after="0"/>
            </w:pPr>
          </w:p>
          <w:p w14:paraId="24E37903" w14:textId="77777777" w:rsidR="008702B6" w:rsidRPr="00322ACF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5A63EA2" w14:textId="77777777" w:rsidR="008702B6" w:rsidRPr="003E2ABA" w:rsidRDefault="008702B6" w:rsidP="008702B6">
            <w:pPr>
              <w:rPr>
                <w:u w:val="single"/>
              </w:rPr>
            </w:pPr>
            <w:r>
              <w:t>Start running stage-2 CRs on RAN1 aspects towards TS38.300 with priority on cross-carrier scheduling with mixed numerologies.</w:t>
            </w:r>
          </w:p>
          <w:p w14:paraId="5F271503" w14:textId="54C15B93" w:rsidR="000D0744" w:rsidRDefault="000D0744" w:rsidP="00C35577">
            <w:pPr>
              <w:spacing w:after="0"/>
              <w:rPr>
                <w:u w:val="single"/>
              </w:rPr>
            </w:pPr>
          </w:p>
        </w:tc>
      </w:tr>
      <w:tr w:rsidR="00943391" w14:paraId="0A41F4AF" w14:textId="77777777" w:rsidTr="00943391">
        <w:tc>
          <w:tcPr>
            <w:tcW w:w="1696" w:type="dxa"/>
            <w:vAlign w:val="center"/>
          </w:tcPr>
          <w:p w14:paraId="77742342" w14:textId="2ADFAEC6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RAN1#</w:t>
            </w:r>
            <w:r>
              <w:t>96</w:t>
            </w:r>
            <w:proofErr w:type="gramStart"/>
            <w:r>
              <w:t xml:space="preserve">bis,   </w:t>
            </w:r>
            <w:proofErr w:type="gramEnd"/>
            <w:r>
              <w:t xml:space="preserve">  April 2019</w:t>
            </w:r>
          </w:p>
          <w:p w14:paraId="3D798CB8" w14:textId="53235F6D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3CA8C37C" w14:textId="6C610424" w:rsidR="000D0744" w:rsidRDefault="000D0744" w:rsidP="000D0744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discussing RAN1 stage-2 aspects of the work. </w:t>
            </w:r>
          </w:p>
          <w:p w14:paraId="5165CE1D" w14:textId="0A40DB84" w:rsidR="003E2ABA" w:rsidRPr="000D0744" w:rsidRDefault="003E2ABA" w:rsidP="00423632">
            <w:pPr>
              <w:tabs>
                <w:tab w:val="center" w:pos="3859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49A11B68" w14:textId="60D73D71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the stage-2 aspects of power control for asynchronous DC</w:t>
            </w:r>
          </w:p>
          <w:p w14:paraId="3C5D017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4A53BB3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1F0107B" w14:textId="6635F03D" w:rsidR="003E2ABA" w:rsidRDefault="00996DA6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preliminary RRC parameters and possible ranges for support of cross-carrier scheduling</w:t>
            </w:r>
          </w:p>
          <w:p w14:paraId="3E4E4D65" w14:textId="3D9C249C" w:rsidR="008702B6" w:rsidRDefault="008702B6" w:rsidP="008702B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stage-2 aspects of cross carrier scheduling with different numerologies</w:t>
            </w:r>
          </w:p>
          <w:p w14:paraId="5FB5D625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41B4F8FA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C074CC" w14:textId="5BAA5D52" w:rsidR="003E2ABA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enhancements to single Tx switch UL for EN-D</w:t>
            </w:r>
            <w:r w:rsidR="00996DA6">
              <w:t>C</w:t>
            </w:r>
            <w:r>
              <w:t>,</w:t>
            </w:r>
            <w:r w:rsidR="00996DA6">
              <w:t xml:space="preserve"> scope the alternatives to specify for the identified problems.</w:t>
            </w:r>
          </w:p>
          <w:p w14:paraId="31CB056E" w14:textId="157DC4A1" w:rsidR="00996DA6" w:rsidRPr="000D0744" w:rsidRDefault="00996DA6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Discuss possible additional enhancements.</w:t>
            </w:r>
          </w:p>
          <w:p w14:paraId="0A3A983A" w14:textId="4496899B" w:rsidR="000D0744" w:rsidRDefault="000D0744" w:rsidP="000D0744">
            <w:pPr>
              <w:spacing w:after="0"/>
              <w:rPr>
                <w:u w:val="single"/>
              </w:rPr>
            </w:pPr>
          </w:p>
          <w:p w14:paraId="0E49C2E2" w14:textId="77777777" w:rsidR="00334635" w:rsidRPr="00334635" w:rsidRDefault="00334635" w:rsidP="000D0744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5E29C72A" w14:textId="36AAA736" w:rsidR="009F709F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 w:rsidRPr="00334635">
              <w:t xml:space="preserve">Discuss </w:t>
            </w:r>
            <w:r w:rsidR="001465DD">
              <w:t>if</w:t>
            </w:r>
            <w:r>
              <w:t xml:space="preserve">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 xml:space="preserve">support </w:t>
            </w:r>
            <w:r w:rsidR="00C94178">
              <w:t xml:space="preserve">of </w:t>
            </w:r>
            <w:r w:rsidRPr="00334635">
              <w:t>efficient and low latency serving cell configuration/activation/setup</w:t>
            </w:r>
          </w:p>
          <w:p w14:paraId="7BC87FD1" w14:textId="77777777" w:rsidR="008702B6" w:rsidRDefault="008702B6" w:rsidP="008702B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55DC7BCC" w14:textId="77777777" w:rsidR="008702B6" w:rsidRPr="00CC310E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lastRenderedPageBreak/>
              <w:t>Provide RAN2 with a list of RRC parameters needed for cross-carrier scheduling with mixed numerologies.</w:t>
            </w:r>
          </w:p>
          <w:p w14:paraId="06861927" w14:textId="77777777" w:rsidR="008702B6" w:rsidRPr="003E2ABA" w:rsidRDefault="008702B6" w:rsidP="008702B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Provide RAN2 with the Stage 2 text proposal on </w:t>
            </w:r>
            <w:r w:rsidRPr="00CC310E">
              <w:rPr>
                <w:u w:val="single"/>
              </w:rPr>
              <w:t>cross-carrier</w:t>
            </w:r>
            <w:r>
              <w:rPr>
                <w:u w:val="single"/>
              </w:rPr>
              <w:t xml:space="preserve"> scheduling with mixed numerologies</w:t>
            </w:r>
          </w:p>
          <w:p w14:paraId="0F51B2F1" w14:textId="77777777" w:rsidR="00D51AF6" w:rsidRPr="00322ACF" w:rsidRDefault="00D51AF6" w:rsidP="00D51AF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C4A7D89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(finalize the cross-carrier scheduling with mixed numerology part)</w:t>
            </w:r>
          </w:p>
          <w:p w14:paraId="60BED8E1" w14:textId="77777777" w:rsidR="00D51AF6" w:rsidRPr="003E2ABA" w:rsidRDefault="00D51AF6" w:rsidP="00D51AF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Start Stage-3 CRs on cross carrier scheduling with mixed numerology</w:t>
            </w:r>
          </w:p>
          <w:p w14:paraId="3EF9A529" w14:textId="33F9DF3C" w:rsidR="00943391" w:rsidRDefault="00943391" w:rsidP="00C55AD4"/>
        </w:tc>
      </w:tr>
      <w:tr w:rsidR="00943391" w14:paraId="55E8A9E4" w14:textId="77777777" w:rsidTr="00943391">
        <w:tc>
          <w:tcPr>
            <w:tcW w:w="1696" w:type="dxa"/>
            <w:vAlign w:val="center"/>
          </w:tcPr>
          <w:p w14:paraId="1F54886F" w14:textId="7BE4E0AF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t xml:space="preserve">97,   </w:t>
            </w:r>
            <w:proofErr w:type="gramEnd"/>
            <w:r>
              <w:t xml:space="preserve">  May 2019</w:t>
            </w:r>
          </w:p>
          <w:p w14:paraId="0902E045" w14:textId="57555B7E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A3F7245" w14:textId="43FEA62D" w:rsidR="003E2ABA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Conclude the RAN1 stage-2 aspects of the work as much as possible. Start stage-3 details.</w:t>
            </w:r>
          </w:p>
          <w:p w14:paraId="7F0FAEC2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17B045AF" w14:textId="445D20C6" w:rsidR="003E2ABA" w:rsidRDefault="008C594F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solution to apply for NR-NR dual connectivity power control</w:t>
            </w:r>
          </w:p>
          <w:p w14:paraId="0D81F3F8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606E1221" w14:textId="71E4DDE1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Cross-carrier scheduling with different numerologies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FB7918E" w14:textId="415A2E39" w:rsidR="008702B6" w:rsidRPr="00C55AD4" w:rsidRDefault="003E2ABA" w:rsidP="00C55AD4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>Finalize the stage-</w:t>
            </w:r>
            <w:r w:rsidR="008702B6" w:rsidRPr="008702B6">
              <w:rPr>
                <w:bCs/>
                <w:lang w:val="en-US"/>
              </w:rPr>
              <w:t>3</w:t>
            </w:r>
            <w:r w:rsidRPr="008702B6">
              <w:rPr>
                <w:bCs/>
                <w:lang w:val="en-US"/>
              </w:rPr>
              <w:t xml:space="preserve"> </w:t>
            </w:r>
            <w:r w:rsidR="008702B6" w:rsidRPr="008702B6">
              <w:rPr>
                <w:bCs/>
                <w:lang w:val="en-US"/>
              </w:rPr>
              <w:t xml:space="preserve">details </w:t>
            </w:r>
          </w:p>
          <w:p w14:paraId="79BA67BB" w14:textId="35B9B092" w:rsidR="003E2ABA" w:rsidRPr="008702B6" w:rsidRDefault="003E2ABA" w:rsidP="008702B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02B6">
              <w:rPr>
                <w:bCs/>
                <w:lang w:val="en-US"/>
              </w:rPr>
              <w:t xml:space="preserve"> </w:t>
            </w:r>
          </w:p>
          <w:p w14:paraId="58988C5D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F2A78C6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1B685046" w14:textId="4610FD46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Finalize the stage-2 aspects of the enhancements to be specified in rel-16 for single Tx switch UL for EN-DC</w:t>
            </w:r>
          </w:p>
          <w:p w14:paraId="294E63F3" w14:textId="77777777" w:rsidR="00334635" w:rsidRDefault="00334635" w:rsidP="00334635">
            <w:pPr>
              <w:spacing w:after="0"/>
              <w:rPr>
                <w:u w:val="single"/>
              </w:rPr>
            </w:pPr>
          </w:p>
          <w:p w14:paraId="6F7059B7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442EAA75" w14:textId="0C867192" w:rsidR="00334635" w:rsidRPr="00334635" w:rsidRDefault="00F52616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stage-2 </w:t>
            </w:r>
            <w:r w:rsidR="00334635">
              <w:t xml:space="preserve">aspects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3F78A776" w14:textId="77777777" w:rsidR="00334635" w:rsidRDefault="00334635" w:rsidP="003E2ABA">
            <w:pPr>
              <w:spacing w:after="0"/>
              <w:rPr>
                <w:u w:val="single"/>
              </w:rPr>
            </w:pPr>
          </w:p>
          <w:p w14:paraId="1EA1B992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085BE8F3" w14:textId="1FEDF8D0" w:rsidR="003E2ABA" w:rsidRPr="003E2ABA" w:rsidRDefault="003E2ABA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Continue updating Stage-2 CRs on RAN1 aspects (</w:t>
            </w:r>
            <w:r w:rsidR="00D51AF6">
              <w:t xml:space="preserve">possible update also to </w:t>
            </w:r>
            <w:r w:rsidR="008C594F">
              <w:t>the cross-carrier scheduling with mixed numerology part</w:t>
            </w:r>
            <w:r>
              <w:t>)</w:t>
            </w:r>
          </w:p>
          <w:p w14:paraId="550F76E9" w14:textId="076F01C2" w:rsidR="003E2ABA" w:rsidRPr="003E2ABA" w:rsidRDefault="00D51AF6" w:rsidP="00172666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Finalize </w:t>
            </w:r>
            <w:r w:rsidR="003E2ABA">
              <w:t>Stage-3 CRs</w:t>
            </w:r>
            <w:r w:rsidR="008C594F">
              <w:t xml:space="preserve"> on cross carrier scheduling with mixed numerology</w:t>
            </w:r>
          </w:p>
          <w:p w14:paraId="4AA92476" w14:textId="7B106868" w:rsidR="00943391" w:rsidRDefault="00943391" w:rsidP="000243F6">
            <w:pPr>
              <w:spacing w:after="0"/>
            </w:pPr>
          </w:p>
        </w:tc>
      </w:tr>
      <w:tr w:rsidR="00943391" w14:paraId="4ADCE15C" w14:textId="77777777" w:rsidTr="00943391">
        <w:tc>
          <w:tcPr>
            <w:tcW w:w="1696" w:type="dxa"/>
            <w:vAlign w:val="center"/>
          </w:tcPr>
          <w:p w14:paraId="59CA86AA" w14:textId="0BCBD8B9" w:rsidR="00943391" w:rsidRDefault="00943391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>
              <w:rPr>
                <w:rFonts w:hint="eastAsia"/>
              </w:rPr>
              <w:t>#</w:t>
            </w:r>
            <w:proofErr w:type="gramStart"/>
            <w:r>
              <w:rPr>
                <w:rFonts w:hint="eastAsia"/>
              </w:rPr>
              <w:t>98</w:t>
            </w:r>
            <w:r>
              <w:t xml:space="preserve">,   </w:t>
            </w:r>
            <w:proofErr w:type="gramEnd"/>
            <w:r>
              <w:t xml:space="preserve">   Aug 2019</w:t>
            </w:r>
          </w:p>
          <w:p w14:paraId="499D04BE" w14:textId="7CA5158B" w:rsidR="00943391" w:rsidRPr="00511984" w:rsidRDefault="00C35577" w:rsidP="00C35577">
            <w:pPr>
              <w:spacing w:after="0"/>
              <w:jc w:val="center"/>
            </w:pPr>
            <w:r>
              <w:t>(1</w:t>
            </w:r>
            <w:r w:rsidR="00943391">
              <w:t xml:space="preserve"> TU)</w:t>
            </w:r>
          </w:p>
        </w:tc>
        <w:tc>
          <w:tcPr>
            <w:tcW w:w="7935" w:type="dxa"/>
          </w:tcPr>
          <w:p w14:paraId="4C305A30" w14:textId="77777777" w:rsidR="003E2ABA" w:rsidRPr="00605F8B" w:rsidRDefault="003E2ABA" w:rsidP="003E2ABA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any pending Stage-2 </w:t>
            </w:r>
            <w:r w:rsidRPr="00605F8B">
              <w:t>aspects of the work</w:t>
            </w:r>
            <w:r>
              <w:t xml:space="preserve"> as possible. Continue Stage-3</w:t>
            </w:r>
            <w:r w:rsidRPr="00605F8B">
              <w:t xml:space="preserve"> </w:t>
            </w:r>
            <w:r>
              <w:t>work</w:t>
            </w:r>
          </w:p>
          <w:p w14:paraId="2EB3A090" w14:textId="77777777" w:rsidR="003E2ABA" w:rsidRPr="000D0744" w:rsidRDefault="003E2ABA" w:rsidP="003E2AB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3C236F35" w14:textId="6BA31BDB" w:rsidR="003E2ABA" w:rsidRDefault="003E2ABA" w:rsidP="003E2AB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the stage-3 work on UE power control for asynchronous DC</w:t>
            </w:r>
          </w:p>
          <w:p w14:paraId="6B708CF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5FD569CA" w14:textId="77777777" w:rsidR="003E2ABA" w:rsidRPr="000D0744" w:rsidRDefault="003E2ABA" w:rsidP="003E2AB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75F5169E" w14:textId="77777777" w:rsidR="003E2ABA" w:rsidRDefault="003E2ABA" w:rsidP="003E2ABA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6719A24" w14:textId="015FBE3F" w:rsidR="003E2ABA" w:rsidRPr="000D0744" w:rsidRDefault="003E2ABA" w:rsidP="003E2ABA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Continue the stage-3 aspects of enhanced single Tx switch UL for EN-DC</w:t>
            </w:r>
          </w:p>
          <w:p w14:paraId="5F3342E6" w14:textId="77777777" w:rsidR="003E2ABA" w:rsidRDefault="003E2ABA" w:rsidP="003E2ABA">
            <w:pPr>
              <w:spacing w:after="0"/>
              <w:rPr>
                <w:u w:val="single"/>
              </w:rPr>
            </w:pPr>
          </w:p>
          <w:p w14:paraId="03498E85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37ED3A31" w14:textId="2D9DCA09" w:rsidR="00334635" w:rsidRPr="00334635" w:rsidRDefault="00676B90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Start</w:t>
            </w:r>
            <w:r w:rsidR="00334635">
              <w:t xml:space="preserve"> the stage-3 work of any </w:t>
            </w:r>
            <w:r w:rsidR="00334635" w:rsidRPr="00334635">
              <w:t xml:space="preserve">RAN1 </w:t>
            </w:r>
            <w:r w:rsidR="00334635">
              <w:t>impact</w:t>
            </w:r>
            <w:r w:rsidR="00334635" w:rsidRPr="00334635">
              <w:t xml:space="preserve"> </w:t>
            </w:r>
            <w:r w:rsidR="00334635">
              <w:t xml:space="preserve">to </w:t>
            </w:r>
            <w:r w:rsidR="00334635" w:rsidRPr="00334635">
              <w:t>support of efficient and low latency serving cell configuration/activation/setup</w:t>
            </w:r>
          </w:p>
          <w:p w14:paraId="1DA0F8DB" w14:textId="77777777" w:rsidR="003E2ABA" w:rsidRPr="00322ACF" w:rsidRDefault="003E2ABA" w:rsidP="003E2ABA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07497E3" w14:textId="77777777" w:rsidR="008C2051" w:rsidRPr="008C2051" w:rsidRDefault="003E2ABA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>Updates to Stage-2 CRs</w:t>
            </w:r>
          </w:p>
          <w:p w14:paraId="63A84E9E" w14:textId="6123F8E7" w:rsidR="00943391" w:rsidRPr="00C72A69" w:rsidRDefault="008C2051" w:rsidP="003E2ABA">
            <w:pPr>
              <w:pStyle w:val="ListParagraph"/>
              <w:numPr>
                <w:ilvl w:val="0"/>
                <w:numId w:val="8"/>
              </w:numPr>
              <w:ind w:left="360"/>
              <w:rPr>
                <w:u w:val="single"/>
              </w:rPr>
            </w:pPr>
            <w:r>
              <w:t xml:space="preserve">Continue updating Stage-3 </w:t>
            </w:r>
            <w:r w:rsidR="003E2ABA">
              <w:t>CRs</w:t>
            </w:r>
          </w:p>
        </w:tc>
      </w:tr>
      <w:tr w:rsidR="008C2051" w14:paraId="440170F2" w14:textId="77777777" w:rsidTr="00943391">
        <w:tc>
          <w:tcPr>
            <w:tcW w:w="1696" w:type="dxa"/>
            <w:vAlign w:val="center"/>
          </w:tcPr>
          <w:p w14:paraId="16BE57B9" w14:textId="2C2E2A57" w:rsidR="008C2051" w:rsidRPr="00511984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1</w:t>
            </w:r>
            <w:r w:rsidRPr="00511984">
              <w:rPr>
                <w:rFonts w:hint="eastAsia"/>
              </w:rPr>
              <w:t>#</w:t>
            </w:r>
            <w:r>
              <w:t>98</w:t>
            </w:r>
            <w:proofErr w:type="gramStart"/>
            <w:r>
              <w:t>bis,  Oct</w:t>
            </w:r>
            <w:proofErr w:type="gramEnd"/>
            <w:r>
              <w:t xml:space="preserve"> 2019            (1 TU)</w:t>
            </w:r>
          </w:p>
        </w:tc>
        <w:tc>
          <w:tcPr>
            <w:tcW w:w="7935" w:type="dxa"/>
          </w:tcPr>
          <w:p w14:paraId="12AA5CEA" w14:textId="0553A63D" w:rsidR="008C2051" w:rsidRPr="00605F8B" w:rsidRDefault="008C2051" w:rsidP="008C205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as much Stage-3</w:t>
            </w:r>
            <w:r w:rsidRPr="00605F8B">
              <w:t xml:space="preserve"> </w:t>
            </w:r>
            <w:r>
              <w:t xml:space="preserve">aspects of the work as possible. </w:t>
            </w:r>
          </w:p>
          <w:p w14:paraId="2CBB3C19" w14:textId="77777777" w:rsidR="008C2051" w:rsidRPr="000D0744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u w:val="single"/>
                <w:lang w:val="en-US"/>
              </w:rPr>
            </w:pPr>
            <w:r w:rsidRPr="000D0744">
              <w:rPr>
                <w:bCs/>
                <w:u w:val="single"/>
                <w:lang w:val="en-US"/>
              </w:rPr>
              <w:t>UE power control</w:t>
            </w:r>
            <w:r>
              <w:rPr>
                <w:bCs/>
                <w:u w:val="single"/>
                <w:lang w:val="en-US"/>
              </w:rPr>
              <w:t>:</w:t>
            </w:r>
          </w:p>
          <w:p w14:paraId="25FD62AD" w14:textId="1018078C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the stage-3 work on UE power control for asynchronous DC, except for unresolved open issues</w:t>
            </w:r>
          </w:p>
          <w:p w14:paraId="04BF474A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04756A4E" w14:textId="77777777" w:rsidR="008C2051" w:rsidRPr="000D0744" w:rsidRDefault="008C2051" w:rsidP="008C2051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644"/>
              <w:jc w:val="both"/>
              <w:textAlignment w:val="baseline"/>
              <w:rPr>
                <w:bCs/>
                <w:lang w:val="en-US"/>
              </w:rPr>
            </w:pPr>
          </w:p>
          <w:p w14:paraId="277BDC4C" w14:textId="77777777" w:rsidR="008C2051" w:rsidRDefault="008C2051" w:rsidP="008C2051">
            <w:pPr>
              <w:spacing w:after="0"/>
              <w:rPr>
                <w:u w:val="single"/>
              </w:rPr>
            </w:pPr>
            <w:r w:rsidRPr="000D0744">
              <w:rPr>
                <w:u w:val="single"/>
              </w:rPr>
              <w:t>Study possible enhancements to single Tx switched UL for EN-DC</w:t>
            </w:r>
            <w:r>
              <w:rPr>
                <w:u w:val="single"/>
              </w:rPr>
              <w:t>:</w:t>
            </w:r>
          </w:p>
          <w:p w14:paraId="5AF25B34" w14:textId="3E44C9EA" w:rsidR="008C2051" w:rsidRDefault="008C2051" w:rsidP="008C205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lastRenderedPageBreak/>
              <w:t xml:space="preserve">Finalize the stage-3 aspects of enhanced single Tx switch UL for EN-DC, </w:t>
            </w:r>
            <w:r>
              <w:rPr>
                <w:bCs/>
                <w:lang w:val="en-US"/>
              </w:rPr>
              <w:t>except for unresolved open issues</w:t>
            </w:r>
          </w:p>
          <w:p w14:paraId="55BF1EA8" w14:textId="70F7512F" w:rsidR="008C2051" w:rsidRPr="000D0744" w:rsidRDefault="008C2051" w:rsidP="008C2051">
            <w:pPr>
              <w:pStyle w:val="ListParagraph"/>
              <w:spacing w:after="0"/>
              <w:ind w:left="644"/>
            </w:pPr>
          </w:p>
          <w:p w14:paraId="77DAF8FD" w14:textId="77777777" w:rsidR="00334635" w:rsidRPr="00334635" w:rsidRDefault="00334635" w:rsidP="00334635">
            <w:pPr>
              <w:spacing w:after="0"/>
              <w:rPr>
                <w:u w:val="single"/>
              </w:rPr>
            </w:pPr>
            <w:r w:rsidRPr="00334635">
              <w:rPr>
                <w:u w:val="single"/>
              </w:rPr>
              <w:t xml:space="preserve">Efficient and low latency serving cell configuration/activation/setup: </w:t>
            </w:r>
          </w:p>
          <w:p w14:paraId="268EF321" w14:textId="21DA9B6D" w:rsidR="00334635" w:rsidRPr="00334635" w:rsidRDefault="00334635" w:rsidP="00334635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 xml:space="preserve">Finalize the stage-3 work of any </w:t>
            </w:r>
            <w:r w:rsidRPr="00334635">
              <w:t xml:space="preserve">RAN1 </w:t>
            </w:r>
            <w:r>
              <w:t>impact</w:t>
            </w:r>
            <w:r w:rsidRPr="00334635">
              <w:t xml:space="preserve"> </w:t>
            </w:r>
            <w:r>
              <w:t xml:space="preserve">to </w:t>
            </w:r>
            <w:r w:rsidRPr="00334635">
              <w:t>support of efficient and low latency serving cell configuration/activation/setup</w:t>
            </w:r>
          </w:p>
          <w:p w14:paraId="20080513" w14:textId="7B40AE90" w:rsidR="008C2051" w:rsidRDefault="008C2051" w:rsidP="008C2051">
            <w:pPr>
              <w:spacing w:after="0"/>
              <w:rPr>
                <w:u w:val="single"/>
              </w:rPr>
            </w:pPr>
          </w:p>
          <w:p w14:paraId="6EA81590" w14:textId="77777777" w:rsidR="002F53A6" w:rsidRDefault="002F53A6" w:rsidP="002F53A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1502854" w14:textId="77777777" w:rsidR="002F53A6" w:rsidRPr="00FB5687" w:rsidRDefault="002F53A6" w:rsidP="002F53A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Provide RAN2 with the final list of RRC parameters</w:t>
            </w:r>
          </w:p>
          <w:p w14:paraId="7B75BB87" w14:textId="77777777" w:rsidR="002F53A6" w:rsidRDefault="002F53A6" w:rsidP="008C2051">
            <w:pPr>
              <w:spacing w:after="0"/>
              <w:rPr>
                <w:u w:val="single"/>
              </w:rPr>
            </w:pPr>
          </w:p>
          <w:p w14:paraId="00794574" w14:textId="77777777" w:rsidR="008C2051" w:rsidRPr="00322ACF" w:rsidRDefault="008C2051" w:rsidP="008C2051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1F380AC2" w14:textId="15D7D27F" w:rsidR="008C2051" w:rsidRPr="00306DC3" w:rsidRDefault="008C2051" w:rsidP="008C2051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 -3 CRs as much as possible, except for unresolved open issues </w:t>
            </w:r>
          </w:p>
        </w:tc>
      </w:tr>
      <w:tr w:rsidR="008C2051" w14:paraId="17ED617B" w14:textId="77777777" w:rsidTr="00943391">
        <w:tc>
          <w:tcPr>
            <w:tcW w:w="1696" w:type="dxa"/>
            <w:vAlign w:val="center"/>
          </w:tcPr>
          <w:p w14:paraId="0656BDCC" w14:textId="56E59BB6" w:rsidR="008C2051" w:rsidRDefault="008C2051" w:rsidP="008C2051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RAN1#99</w:t>
            </w:r>
            <w:r>
              <w:t>, November 2019</w:t>
            </w:r>
          </w:p>
          <w:p w14:paraId="48BBF255" w14:textId="617C1181" w:rsidR="008C2051" w:rsidRPr="00511984" w:rsidRDefault="008C2051" w:rsidP="008C2051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7935" w:type="dxa"/>
          </w:tcPr>
          <w:p w14:paraId="5F480158" w14:textId="02550887" w:rsidR="008C2051" w:rsidRDefault="008C2051" w:rsidP="008C2051">
            <w:r>
              <w:t xml:space="preserve"> </w:t>
            </w:r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stage-3 aspects of the work. </w:t>
            </w:r>
          </w:p>
          <w:p w14:paraId="2FB2222C" w14:textId="77777777" w:rsidR="008C2051" w:rsidRPr="00605F8B" w:rsidRDefault="008C2051" w:rsidP="008C2051">
            <w:r>
              <w:t>Finalization of any remaining stage-3 details.</w:t>
            </w:r>
          </w:p>
          <w:p w14:paraId="5FD5C06F" w14:textId="77777777" w:rsidR="008C2051" w:rsidRDefault="008C2051" w:rsidP="008C205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6C7BEBE" w14:textId="264442FC" w:rsidR="008C2051" w:rsidRPr="000243F6" w:rsidRDefault="008C2051" w:rsidP="008C205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67160834" w14:textId="77777777" w:rsidR="007169DC" w:rsidRDefault="007169DC" w:rsidP="001E7C3B"/>
    <w:p w14:paraId="359995A9" w14:textId="388DB1E4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</w:t>
      </w:r>
      <w:r w:rsidR="0043495D">
        <w:rPr>
          <w:b/>
          <w:i w:val="0"/>
        </w:rPr>
        <w:t>Proposed work plan for RAN1</w:t>
      </w:r>
    </w:p>
    <w:p w14:paraId="600F54D3" w14:textId="3A38E569" w:rsidR="00511984" w:rsidRDefault="00511984" w:rsidP="001E3A0C"/>
    <w:p w14:paraId="47361A17" w14:textId="1A04807D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</w:t>
      </w:r>
      <w:r w:rsidR="0043495D">
        <w:t>2</w:t>
      </w:r>
      <w:r w:rsidR="001E3A0C">
        <w:t xml:space="preserve"> work</w:t>
      </w:r>
      <w:r w:rsidR="00550B5A">
        <w:t xml:space="preserve"> plan</w:t>
      </w:r>
    </w:p>
    <w:p w14:paraId="2F158C5D" w14:textId="06D70946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43495D">
        <w:t>2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511984" w14:paraId="475BCDA3" w14:textId="77777777" w:rsidTr="008C594F">
        <w:tc>
          <w:tcPr>
            <w:tcW w:w="1271" w:type="dxa"/>
          </w:tcPr>
          <w:p w14:paraId="68B69D4E" w14:textId="00FFEACF" w:rsidR="00511984" w:rsidRPr="00D44142" w:rsidRDefault="0043495D" w:rsidP="0043495D">
            <w:pPr>
              <w:rPr>
                <w:b/>
              </w:rPr>
            </w:pPr>
            <w:r w:rsidRPr="00D44142">
              <w:rPr>
                <w:b/>
              </w:rPr>
              <w:t>RAN2</w:t>
            </w:r>
            <w:r w:rsidR="00511984" w:rsidRPr="00D44142">
              <w:rPr>
                <w:b/>
              </w:rPr>
              <w:t xml:space="preserve"> meeting</w:t>
            </w:r>
          </w:p>
        </w:tc>
        <w:tc>
          <w:tcPr>
            <w:tcW w:w="8360" w:type="dxa"/>
          </w:tcPr>
          <w:p w14:paraId="40BDAB27" w14:textId="77777777" w:rsidR="00511984" w:rsidRPr="00D44142" w:rsidRDefault="00511984" w:rsidP="0035702B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0174AF" w14:paraId="7A5BE3B9" w14:textId="77777777" w:rsidTr="008C594F">
        <w:tc>
          <w:tcPr>
            <w:tcW w:w="1271" w:type="dxa"/>
            <w:vAlign w:val="center"/>
          </w:tcPr>
          <w:p w14:paraId="33FF3F54" w14:textId="12082A92" w:rsidR="00191CB8" w:rsidRDefault="000174AF" w:rsidP="00C35577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105, Feb 2019</w:t>
            </w:r>
          </w:p>
          <w:p w14:paraId="27ECB138" w14:textId="74A20487" w:rsidR="000174AF" w:rsidRPr="00511984" w:rsidRDefault="0043495D" w:rsidP="00C35577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7739288" w14:textId="5BE22C8F" w:rsidR="00440574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Discuss </w:t>
            </w:r>
            <w:r w:rsidR="00440574">
              <w:t>basic Stage-2 aspects of the work</w:t>
            </w:r>
          </w:p>
          <w:p w14:paraId="45F63716" w14:textId="5CC5517C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95AD1F8" w14:textId="2044A43F" w:rsidR="0074005F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Pr="00EA43E5">
              <w:t>latency</w:t>
            </w:r>
            <w:r>
              <w:t xml:space="preserve"> in performing and reporting measurement in rel-15</w:t>
            </w:r>
          </w:p>
          <w:p w14:paraId="18D3F165" w14:textId="554A8447" w:rsidR="009C30B9" w:rsidRP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mechanisms for early performing/reporting of measurements </w:t>
            </w:r>
          </w:p>
          <w:p w14:paraId="74E67960" w14:textId="43E5F7D6" w:rsidR="00440574" w:rsidRDefault="00440574" w:rsidP="00F41092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20D53A" w14:textId="5B864935" w:rsidR="009C30B9" w:rsidRDefault="0074005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</w:t>
            </w:r>
            <w:r w:rsidR="000E200C">
              <w:t>latency and signalling overhead in CA/DC configuration/activation/setup in rel-15</w:t>
            </w:r>
          </w:p>
          <w:p w14:paraId="49B35BA2" w14:textId="23BBAF86" w:rsidR="000E200C" w:rsidRPr="009C30B9" w:rsidRDefault="000E200C" w:rsidP="009C30B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and signalling overhead for serving cell configuration/activation/setup</w:t>
            </w:r>
          </w:p>
          <w:p w14:paraId="27F9B8FA" w14:textId="77777777" w:rsidR="000174AF" w:rsidRDefault="00440574" w:rsidP="00440574">
            <w:pPr>
              <w:rPr>
                <w:u w:val="single"/>
              </w:rPr>
            </w:pPr>
            <w:r w:rsidRPr="00440574">
              <w:rPr>
                <w:u w:val="single"/>
              </w:rPr>
              <w:t>Fast recovery:</w:t>
            </w:r>
            <w:r w:rsidR="00AB1856" w:rsidRPr="00440574">
              <w:rPr>
                <w:u w:val="single"/>
              </w:rPr>
              <w:t xml:space="preserve"> </w:t>
            </w:r>
          </w:p>
          <w:p w14:paraId="7E6F27C7" w14:textId="196B23A0" w:rsidR="000E200C" w:rsidRDefault="000E200C" w:rsidP="00440574">
            <w:pPr>
              <w:pStyle w:val="ListParagraph"/>
              <w:numPr>
                <w:ilvl w:val="0"/>
                <w:numId w:val="8"/>
              </w:numPr>
            </w:pPr>
            <w:r>
              <w:t xml:space="preserve">Analysis of latency </w:t>
            </w:r>
            <w:r w:rsidR="00EA43E5">
              <w:t xml:space="preserve">and interruption time </w:t>
            </w:r>
            <w:r>
              <w:t>during recovery from MCG/SCG failures in rel-15</w:t>
            </w:r>
          </w:p>
          <w:p w14:paraId="3E7DC784" w14:textId="74EA7861" w:rsidR="009C30B9" w:rsidRPr="009C30B9" w:rsidRDefault="000E200C" w:rsidP="00C72A69">
            <w:pPr>
              <w:pStyle w:val="ListParagraph"/>
              <w:numPr>
                <w:ilvl w:val="0"/>
                <w:numId w:val="8"/>
              </w:numPr>
            </w:pPr>
            <w:r>
              <w:t>Discuss mechanisms for reducing the latency during recovery from MCG/SCG failures</w:t>
            </w:r>
          </w:p>
        </w:tc>
      </w:tr>
      <w:tr w:rsidR="000174AF" w14:paraId="6E4BF176" w14:textId="77777777" w:rsidTr="008C594F">
        <w:tc>
          <w:tcPr>
            <w:tcW w:w="1271" w:type="dxa"/>
            <w:vAlign w:val="center"/>
          </w:tcPr>
          <w:p w14:paraId="7ABCBE9F" w14:textId="1047F1B0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RAN2#105</w:t>
            </w:r>
            <w:r w:rsidR="000174AF"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323C2911" w14:textId="3CE1540F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D415A86" w14:textId="4A0C13AD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 xml:space="preserve">Continue Stage-2 discussion </w:t>
            </w:r>
            <w:r w:rsidR="00322ACF">
              <w:t>on early measurement reporting, efficient and low latency serving cell configuration/activation/setup and fast recovery</w:t>
            </w:r>
          </w:p>
          <w:p w14:paraId="42110548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2047C91" w14:textId="49DC0C98" w:rsidR="009C30B9" w:rsidRPr="009C30B9" w:rsidRDefault="00322ACF" w:rsidP="009C30B9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early measurement reporting </w:t>
            </w:r>
          </w:p>
          <w:p w14:paraId="212B7F40" w14:textId="77777777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61BFD374" w14:textId="7E41C690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Continue discussing mechanisms for efficient and low latency serving cell configuration/activation/setup </w:t>
            </w:r>
          </w:p>
          <w:p w14:paraId="2AF36110" w14:textId="02C2CD1E" w:rsidR="009C30B9" w:rsidRDefault="009C30B9" w:rsidP="009C30B9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1A94CED1" w14:textId="54C43251" w:rsidR="00322ACF" w:rsidRPr="009C30B9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discussing mechanisms for fast recovery from MCG/SCG failures </w:t>
            </w:r>
          </w:p>
          <w:p w14:paraId="0892E64E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699F88F" w14:textId="77777777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Discuss the RAN2 aspects of supporting cross carrier scheduling with different numerologies</w:t>
            </w:r>
          </w:p>
          <w:p w14:paraId="2BA2FC5F" w14:textId="1DC122AD" w:rsidR="000174A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1809B3BE" w14:textId="68180BA4" w:rsidR="00322ACF" w:rsidRPr="00322ACF" w:rsidRDefault="00322ACF" w:rsidP="00322ACF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65A7DB24" w14:textId="77777777" w:rsidR="00322ACF" w:rsidRPr="00322ACF" w:rsidRDefault="00322ACF" w:rsidP="00322ACF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C6EBAB" w14:textId="2D4DB24C" w:rsidR="00322ACF" w:rsidRDefault="00322ACF" w:rsidP="00322ACF">
            <w:pPr>
              <w:pStyle w:val="ListParagraph"/>
              <w:numPr>
                <w:ilvl w:val="0"/>
                <w:numId w:val="8"/>
              </w:numPr>
            </w:pPr>
            <w:r>
              <w:t>Start running stage-2 CRs on RAN2 aspects</w:t>
            </w:r>
          </w:p>
        </w:tc>
      </w:tr>
      <w:tr w:rsidR="000174AF" w14:paraId="0651891F" w14:textId="77777777" w:rsidTr="008C594F">
        <w:tc>
          <w:tcPr>
            <w:tcW w:w="1271" w:type="dxa"/>
            <w:vAlign w:val="center"/>
          </w:tcPr>
          <w:p w14:paraId="474B7C3A" w14:textId="757E6ED8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#106</w:t>
            </w:r>
            <w:r w:rsidR="0043495D">
              <w:t>, May 2019</w:t>
            </w:r>
          </w:p>
          <w:p w14:paraId="727B1CBF" w14:textId="6F720447" w:rsidR="000174AF" w:rsidRPr="00511984" w:rsidRDefault="00C35577" w:rsidP="00C35577">
            <w:pPr>
              <w:spacing w:after="0"/>
              <w:jc w:val="center"/>
            </w:pPr>
            <w:r>
              <w:t>(1.5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3EAE5DDB" w14:textId="506B06C8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EA43E5">
              <w:t>Conclude</w:t>
            </w:r>
            <w:r>
              <w:t xml:space="preserve"> Stage-</w:t>
            </w:r>
            <w:r w:rsidR="00271757">
              <w:t>2</w:t>
            </w:r>
            <w:r w:rsidRPr="00605F8B">
              <w:t xml:space="preserve"> aspects of the work</w:t>
            </w:r>
            <w:r w:rsidR="00AE4692">
              <w:t xml:space="preserve"> (decide which solutions are advanced)</w:t>
            </w:r>
            <w:r w:rsidR="00271757">
              <w:t>.</w:t>
            </w:r>
            <w:r w:rsidR="0021341B">
              <w:t xml:space="preserve"> Start RAN2 work on asynchronous NR-NR DC and cross carrier scheduling based on RAN1 progress.</w:t>
            </w:r>
            <w:r w:rsidR="00DE3956">
              <w:t xml:space="preserve"> Start stage 3 discussion.</w:t>
            </w:r>
          </w:p>
          <w:p w14:paraId="32C4E38A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4659ED37" w14:textId="5D455D59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early measurement reporting </w:t>
            </w:r>
          </w:p>
          <w:p w14:paraId="02EE26C8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05528B4B" w14:textId="78BF8AE5" w:rsidR="0021341B" w:rsidRPr="009C30B9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efficient and low latency serving cell configuration/activation/setup </w:t>
            </w:r>
          </w:p>
          <w:p w14:paraId="4AB67E69" w14:textId="77777777" w:rsidR="0021341B" w:rsidRDefault="0021341B" w:rsidP="0021341B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61C5B86" w14:textId="720FDF28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the stage-2 discussion of mechanisms for fast recovery from MCG/SCG failures </w:t>
            </w:r>
          </w:p>
          <w:p w14:paraId="65F0F571" w14:textId="6C767192" w:rsidR="0021341B" w:rsidRPr="0021341B" w:rsidRDefault="0021341B" w:rsidP="0021341B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16EFDF42" w14:textId="76824382" w:rsidR="0021341B" w:rsidRDefault="0021341B" w:rsidP="0021341B">
            <w:pPr>
              <w:pStyle w:val="ListParagraph"/>
              <w:numPr>
                <w:ilvl w:val="0"/>
                <w:numId w:val="8"/>
              </w:numPr>
            </w:pPr>
            <w:r>
              <w:t>Discuss the RRC signalling aspects of supporting asynchronous NR-NR DC</w:t>
            </w:r>
          </w:p>
          <w:p w14:paraId="690BD241" w14:textId="77777777" w:rsidR="00D51AF6" w:rsidRDefault="00D51AF6" w:rsidP="00D51AF6">
            <w:pPr>
              <w:rPr>
                <w:u w:val="single"/>
              </w:rPr>
            </w:pPr>
            <w:r w:rsidRPr="0021341B">
              <w:rPr>
                <w:u w:val="single"/>
              </w:rPr>
              <w:t>Cross-carrier scheduling with different numerologies</w:t>
            </w:r>
            <w:r>
              <w:rPr>
                <w:u w:val="single"/>
              </w:rPr>
              <w:t>:</w:t>
            </w:r>
          </w:p>
          <w:p w14:paraId="058E0679" w14:textId="51BEA2AF" w:rsidR="00D51AF6" w:rsidRPr="0021341B" w:rsidRDefault="00D51AF6" w:rsidP="00D51AF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the stage-3 work for supporting cross carrier scheduling with different numerologies</w:t>
            </w:r>
          </w:p>
          <w:p w14:paraId="18F008FC" w14:textId="77777777" w:rsidR="0021341B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B957533" w14:textId="77777777" w:rsidR="0021341B" w:rsidRPr="00322ACF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3FBE1492" w14:textId="77777777" w:rsidR="0021341B" w:rsidRPr="00322ACF" w:rsidRDefault="0021341B" w:rsidP="0021341B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54EC4130" w14:textId="73DFDDA7" w:rsidR="0021341B" w:rsidRPr="0021341B" w:rsidRDefault="0021341B" w:rsidP="0021341B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Continue updating </w:t>
            </w:r>
            <w:r w:rsidR="00DE3956">
              <w:t>S</w:t>
            </w:r>
            <w:r>
              <w:t>tage-2 CRs on RAN2 aspects</w:t>
            </w:r>
            <w:r w:rsidR="00C23BC9">
              <w:t xml:space="preserve"> (finalize as much as possible)</w:t>
            </w:r>
          </w:p>
          <w:p w14:paraId="4007CD08" w14:textId="195E3F3F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Start Stage-3 </w:t>
            </w:r>
            <w:proofErr w:type="gramStart"/>
            <w:r>
              <w:t>CRs</w:t>
            </w:r>
            <w:r w:rsidR="00D51AF6">
              <w:t xml:space="preserve">  (</w:t>
            </w:r>
            <w:proofErr w:type="gramEnd"/>
            <w:r w:rsidR="00D51AF6">
              <w:t>finalize the cross-carrier scheduling part)</w:t>
            </w:r>
          </w:p>
        </w:tc>
      </w:tr>
      <w:tr w:rsidR="000174AF" w14:paraId="3F583FB3" w14:textId="77777777" w:rsidTr="008C594F">
        <w:tc>
          <w:tcPr>
            <w:tcW w:w="1271" w:type="dxa"/>
            <w:vAlign w:val="center"/>
          </w:tcPr>
          <w:p w14:paraId="7AA89C6B" w14:textId="5E119566" w:rsidR="00191CB8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 w:rsidR="0043495D">
              <w:t>2</w:t>
            </w:r>
            <w:r w:rsidR="0043495D">
              <w:rPr>
                <w:rFonts w:hint="eastAsia"/>
              </w:rPr>
              <w:t>#107</w:t>
            </w:r>
            <w:r w:rsidR="0043495D">
              <w:t>, Aug 2019</w:t>
            </w:r>
          </w:p>
          <w:p w14:paraId="01061C3E" w14:textId="5D0A2E93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11739EC7" w14:textId="384BA77D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DE3956">
              <w:t xml:space="preserve">Finalize any pending Stage-2 </w:t>
            </w:r>
            <w:r w:rsidR="00DE3956" w:rsidRPr="00605F8B">
              <w:t>aspects of the work</w:t>
            </w:r>
            <w:r w:rsidR="00DE3956">
              <w:t xml:space="preserve"> as possible. Continue </w:t>
            </w:r>
            <w:r>
              <w:t>Stage-3</w:t>
            </w:r>
            <w:r w:rsidRPr="00605F8B">
              <w:t xml:space="preserve"> </w:t>
            </w:r>
            <w:r w:rsidR="00DE3956">
              <w:t>work</w:t>
            </w:r>
          </w:p>
          <w:p w14:paraId="1256E756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2AF57B33" w14:textId="3E72F1A4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early measurement reporting </w:t>
            </w:r>
          </w:p>
          <w:p w14:paraId="26842CC5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37B641DB" w14:textId="676DAC20" w:rsidR="00DE3956" w:rsidRPr="009C30B9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the stage-3 work for efficient and low latency serving cell configuration/activation/setup </w:t>
            </w:r>
          </w:p>
          <w:p w14:paraId="6609428D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0C4B0CD1" w14:textId="5976E7A0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Continue the stage-3 work for fast recovery from MCG/SCG failures </w:t>
            </w:r>
          </w:p>
          <w:p w14:paraId="36376F7D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07BCE5C8" w14:textId="6D304332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the stage-3 work for RRC signalling to support asynchronous NR-NR DC</w:t>
            </w:r>
          </w:p>
          <w:p w14:paraId="12396E29" w14:textId="77777777" w:rsidR="00DE3956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LSs:</w:t>
            </w:r>
          </w:p>
          <w:p w14:paraId="4043E7C5" w14:textId="77777777" w:rsidR="00DE3956" w:rsidRPr="00322ACF" w:rsidRDefault="00DE3956" w:rsidP="00DE3956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Inform RAN1/3/4 on RAN2 stage-2 decisions.</w:t>
            </w:r>
          </w:p>
          <w:p w14:paraId="081F5859" w14:textId="77777777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EC5C7B1" w14:textId="77777777" w:rsidR="00DE3956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Updates to Stage-2 CRs</w:t>
            </w:r>
          </w:p>
          <w:p w14:paraId="6B192974" w14:textId="4BD3BE80" w:rsidR="000174AF" w:rsidRDefault="00DE3956" w:rsidP="00DE3956">
            <w:pPr>
              <w:pStyle w:val="ListParagraph"/>
              <w:numPr>
                <w:ilvl w:val="0"/>
                <w:numId w:val="8"/>
              </w:numPr>
            </w:pPr>
            <w:r>
              <w:t>Continue updating stage-3 CRs</w:t>
            </w:r>
          </w:p>
        </w:tc>
      </w:tr>
      <w:tr w:rsidR="000174AF" w14:paraId="1609D588" w14:textId="77777777" w:rsidTr="008C594F">
        <w:tc>
          <w:tcPr>
            <w:tcW w:w="1271" w:type="dxa"/>
            <w:vAlign w:val="center"/>
          </w:tcPr>
          <w:p w14:paraId="2783A85A" w14:textId="77777777" w:rsidR="00C35577" w:rsidRDefault="000174AF" w:rsidP="00C35577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43495D">
              <w:t>2</w:t>
            </w:r>
            <w:r w:rsidRPr="00511984">
              <w:rPr>
                <w:rFonts w:hint="eastAsia"/>
              </w:rPr>
              <w:t>#</w:t>
            </w:r>
            <w:r w:rsidR="0043495D">
              <w:t>107</w:t>
            </w:r>
            <w:r w:rsidRPr="00511984">
              <w:rPr>
                <w:rFonts w:hint="eastAsia"/>
              </w:rPr>
              <w:t>bis</w:t>
            </w:r>
            <w:r w:rsidR="00191CB8">
              <w:t xml:space="preserve">, </w:t>
            </w:r>
            <w:r w:rsidR="0043495D">
              <w:t>Oct 2019</w:t>
            </w:r>
          </w:p>
          <w:p w14:paraId="379099E8" w14:textId="4E157057" w:rsidR="000174AF" w:rsidRPr="00511984" w:rsidRDefault="0043495D" w:rsidP="00C35577">
            <w:pPr>
              <w:spacing w:after="0"/>
              <w:jc w:val="center"/>
            </w:pPr>
            <w:r>
              <w:t xml:space="preserve"> 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74F24C74" w14:textId="399B73D6" w:rsidR="00DE3956" w:rsidRPr="00605F8B" w:rsidRDefault="00DE3956" w:rsidP="00DE3956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AB3C6D">
              <w:t xml:space="preserve">as much </w:t>
            </w:r>
            <w:r>
              <w:t>Stage-</w:t>
            </w:r>
            <w:r w:rsidR="00AB3C6D">
              <w:t>3</w:t>
            </w:r>
            <w:r>
              <w:t xml:space="preserve"> </w:t>
            </w:r>
            <w:r w:rsidRPr="00605F8B">
              <w:t>aspects of the work</w:t>
            </w:r>
            <w:r>
              <w:t xml:space="preserve"> as possible. </w:t>
            </w:r>
          </w:p>
          <w:p w14:paraId="0E6BFA00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Early measurement reporting:</w:t>
            </w:r>
          </w:p>
          <w:p w14:paraId="5F628F37" w14:textId="09B28DE3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early measurement reporting</w:t>
            </w:r>
            <w:r w:rsidR="008C2051">
              <w:t>, except for unresolved open issues</w:t>
            </w:r>
            <w:r w:rsidR="00DE3956">
              <w:t xml:space="preserve"> </w:t>
            </w:r>
          </w:p>
          <w:p w14:paraId="631D1A2E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>Efficient and low latency serving cell configuration/activation/setup:</w:t>
            </w:r>
          </w:p>
          <w:p w14:paraId="6E823172" w14:textId="0A94BC8B" w:rsidR="00DE3956" w:rsidRPr="009C30B9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DE3956">
              <w:t>the stage-3 work for efficient and low latency serving cell</w:t>
            </w:r>
            <w:r w:rsidR="008C2051">
              <w:t xml:space="preserve"> configuration/activation/setup, except for unresolved open issues</w:t>
            </w:r>
          </w:p>
          <w:p w14:paraId="13AFE158" w14:textId="77777777" w:rsidR="00DE3956" w:rsidRDefault="00DE3956" w:rsidP="00DE3956">
            <w:pPr>
              <w:rPr>
                <w:u w:val="single"/>
              </w:rPr>
            </w:pPr>
            <w:r w:rsidRPr="00440574">
              <w:rPr>
                <w:u w:val="single"/>
              </w:rPr>
              <w:t xml:space="preserve">Fast recovery: </w:t>
            </w:r>
          </w:p>
          <w:p w14:paraId="5D64BB6B" w14:textId="732899F2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fast</w:t>
            </w:r>
            <w:r w:rsidR="008C2051">
              <w:t xml:space="preserve"> recovery from MCG/SCG failures, except for unresolved open issues</w:t>
            </w:r>
          </w:p>
          <w:p w14:paraId="7C76D886" w14:textId="77777777" w:rsidR="00DE3956" w:rsidRPr="0021341B" w:rsidRDefault="00DE3956" w:rsidP="00DE3956">
            <w:pPr>
              <w:rPr>
                <w:u w:val="single"/>
              </w:rPr>
            </w:pPr>
            <w:r w:rsidRPr="0021341B">
              <w:rPr>
                <w:u w:val="single"/>
              </w:rPr>
              <w:t>Asynchronous NR-NR DC:</w:t>
            </w:r>
          </w:p>
          <w:p w14:paraId="765D9904" w14:textId="3A213D55" w:rsidR="00DE3956" w:rsidRDefault="00AB3C6D" w:rsidP="00DE3956">
            <w:pPr>
              <w:pStyle w:val="ListParagraph"/>
              <w:numPr>
                <w:ilvl w:val="0"/>
                <w:numId w:val="8"/>
              </w:numPr>
            </w:pPr>
            <w:r>
              <w:t>Finalize</w:t>
            </w:r>
            <w:r w:rsidR="00DE3956">
              <w:t xml:space="preserve"> the stage-3 work for RRC signalling to support asynchronous NR-NR DC</w:t>
            </w:r>
            <w:r w:rsidR="008C2051">
              <w:t>, except for unresolved open issues</w:t>
            </w:r>
          </w:p>
          <w:p w14:paraId="11F3428A" w14:textId="503C3B2A" w:rsidR="00DE3956" w:rsidRPr="00322ACF" w:rsidRDefault="00DE3956" w:rsidP="00DE3956">
            <w:pPr>
              <w:rPr>
                <w:u w:val="single"/>
              </w:rPr>
            </w:pPr>
            <w:r w:rsidRPr="00322ACF">
              <w:rPr>
                <w:u w:val="single"/>
              </w:rPr>
              <w:t>CRs:</w:t>
            </w:r>
          </w:p>
          <w:p w14:paraId="416D37FE" w14:textId="189CB10A" w:rsidR="00271757" w:rsidRDefault="00AB3C6D" w:rsidP="00AB3C6D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the </w:t>
            </w:r>
            <w:r w:rsidR="00DE3956">
              <w:t>stage-3 CRs</w:t>
            </w:r>
            <w:r>
              <w:t xml:space="preserve"> as much as possible, except for </w:t>
            </w:r>
            <w:r w:rsidR="008C2051">
              <w:t>unresolved</w:t>
            </w:r>
            <w:r>
              <w:t xml:space="preserve"> open issues</w:t>
            </w:r>
          </w:p>
        </w:tc>
      </w:tr>
      <w:tr w:rsidR="000174AF" w14:paraId="044332FF" w14:textId="77777777" w:rsidTr="008C594F">
        <w:tc>
          <w:tcPr>
            <w:tcW w:w="1271" w:type="dxa"/>
            <w:vAlign w:val="center"/>
          </w:tcPr>
          <w:p w14:paraId="370E7FA0" w14:textId="24EE7D4B" w:rsidR="00191CB8" w:rsidRDefault="0043495D" w:rsidP="00C35577">
            <w:pPr>
              <w:spacing w:after="0"/>
              <w:jc w:val="center"/>
            </w:pPr>
            <w:r>
              <w:rPr>
                <w:rFonts w:hint="eastAsia"/>
              </w:rPr>
              <w:t>RAN2</w:t>
            </w:r>
            <w:r w:rsidR="000174AF"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8</w:t>
            </w:r>
            <w:r w:rsidR="00191CB8">
              <w:t xml:space="preserve">, </w:t>
            </w:r>
            <w:r>
              <w:t>Nov 2019</w:t>
            </w:r>
          </w:p>
          <w:p w14:paraId="1251761C" w14:textId="163ECFA7" w:rsidR="000174AF" w:rsidRPr="00511984" w:rsidRDefault="0043495D" w:rsidP="00C35577">
            <w:pPr>
              <w:spacing w:after="0"/>
              <w:jc w:val="center"/>
            </w:pPr>
            <w:r>
              <w:t>(2</w:t>
            </w:r>
            <w:r w:rsidR="009B0B24">
              <w:t xml:space="preserve"> TU)</w:t>
            </w:r>
          </w:p>
        </w:tc>
        <w:tc>
          <w:tcPr>
            <w:tcW w:w="8360" w:type="dxa"/>
          </w:tcPr>
          <w:p w14:paraId="22D3E0A6" w14:textId="39772145" w:rsidR="0035702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2A44279D" w14:textId="36FAF200" w:rsidR="00AB3C6D" w:rsidRPr="00605F8B" w:rsidRDefault="00AB3C6D" w:rsidP="0035702B">
            <w:r>
              <w:t>Finalization of any remaining stage-3 details.</w:t>
            </w:r>
          </w:p>
          <w:p w14:paraId="72F55A5B" w14:textId="6E80C6F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14334C53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</w:t>
            </w:r>
          </w:p>
        </w:tc>
      </w:tr>
    </w:tbl>
    <w:p w14:paraId="210809A0" w14:textId="7B7EB479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 w:rsidR="00657E0E">
        <w:rPr>
          <w:b/>
          <w:i w:val="0"/>
        </w:rPr>
        <w:t>RAN2</w:t>
      </w:r>
    </w:p>
    <w:p w14:paraId="4C660050" w14:textId="77777777" w:rsidR="00511984" w:rsidRDefault="00511984" w:rsidP="00511984"/>
    <w:p w14:paraId="0026D7F4" w14:textId="29039E6C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</w:t>
      </w:r>
      <w:r w:rsidR="0043495D">
        <w:t>3</w:t>
      </w:r>
      <w:r>
        <w:t xml:space="preserve"> work</w:t>
      </w:r>
      <w:r w:rsidR="00550B5A">
        <w:t xml:space="preserve"> plan</w:t>
      </w:r>
    </w:p>
    <w:p w14:paraId="7423A449" w14:textId="06804007" w:rsidR="00511984" w:rsidRDefault="009B0B24" w:rsidP="00511984">
      <w:r>
        <w:t xml:space="preserve">The proposed </w:t>
      </w:r>
      <w:r w:rsidR="00012B0E">
        <w:t xml:space="preserve">high-level </w:t>
      </w:r>
      <w:r>
        <w:t>work plan for RAN</w:t>
      </w:r>
      <w:r w:rsidR="00657E0E">
        <w:t>3</w:t>
      </w:r>
      <w:r>
        <w:t xml:space="preserve">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2"/>
        <w:gridCol w:w="8209"/>
      </w:tblGrid>
      <w:tr w:rsidR="00657E0E" w14:paraId="4D384B90" w14:textId="77777777" w:rsidTr="000D0744">
        <w:tc>
          <w:tcPr>
            <w:tcW w:w="1271" w:type="dxa"/>
          </w:tcPr>
          <w:p w14:paraId="042DE99A" w14:textId="6D68126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RAN3 meeting</w:t>
            </w:r>
          </w:p>
        </w:tc>
        <w:tc>
          <w:tcPr>
            <w:tcW w:w="8360" w:type="dxa"/>
          </w:tcPr>
          <w:p w14:paraId="70677D21" w14:textId="77777777" w:rsidR="00657E0E" w:rsidRPr="00D44142" w:rsidRDefault="00657E0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657E0E" w14:paraId="7FCC1210" w14:textId="77777777" w:rsidTr="000D0744">
        <w:tc>
          <w:tcPr>
            <w:tcW w:w="1271" w:type="dxa"/>
            <w:vAlign w:val="center"/>
          </w:tcPr>
          <w:p w14:paraId="03B7B58C" w14:textId="4F2CAAC6" w:rsidR="00657E0E" w:rsidRDefault="00657E0E" w:rsidP="000D0744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</w:t>
            </w:r>
            <w:r>
              <w:t>103, Feb 2019</w:t>
            </w:r>
          </w:p>
          <w:p w14:paraId="39BC745B" w14:textId="77777777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575A85D7" w14:textId="1838C24A" w:rsidR="00146454" w:rsidRDefault="00146454" w:rsidP="00F35EA5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Discuss basic Stage-2 aspects of the work</w:t>
            </w:r>
          </w:p>
          <w:p w14:paraId="27C9B25B" w14:textId="33C55487" w:rsidR="00657E0E" w:rsidRDefault="00657E0E" w:rsidP="00D16A45"/>
        </w:tc>
      </w:tr>
      <w:tr w:rsidR="00657E0E" w14:paraId="0118E978" w14:textId="77777777" w:rsidTr="000D0744">
        <w:tc>
          <w:tcPr>
            <w:tcW w:w="1271" w:type="dxa"/>
            <w:vAlign w:val="center"/>
          </w:tcPr>
          <w:p w14:paraId="52DDFB2E" w14:textId="43D6F7C3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3</w:t>
            </w:r>
            <w:r>
              <w:rPr>
                <w:rFonts w:hint="eastAsia"/>
              </w:rPr>
              <w:t>#103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28F9E7DB" w14:textId="72008E15" w:rsidR="00657E0E" w:rsidRPr="00511984" w:rsidRDefault="00657E0E" w:rsidP="000D0744">
            <w:pPr>
              <w:spacing w:after="0"/>
              <w:jc w:val="center"/>
            </w:pPr>
            <w:r>
              <w:lastRenderedPageBreak/>
              <w:t>(1 TU)</w:t>
            </w:r>
          </w:p>
        </w:tc>
        <w:tc>
          <w:tcPr>
            <w:tcW w:w="8360" w:type="dxa"/>
          </w:tcPr>
          <w:p w14:paraId="6997D6D0" w14:textId="24B24837" w:rsidR="00657E0E" w:rsidRDefault="00F66179" w:rsidP="001B3582">
            <w:r>
              <w:lastRenderedPageBreak/>
              <w:t>TBD</w:t>
            </w:r>
          </w:p>
        </w:tc>
      </w:tr>
      <w:tr w:rsidR="00657E0E" w14:paraId="1B9643D8" w14:textId="77777777" w:rsidTr="000D0744">
        <w:tc>
          <w:tcPr>
            <w:tcW w:w="1271" w:type="dxa"/>
            <w:vAlign w:val="center"/>
          </w:tcPr>
          <w:p w14:paraId="33C15665" w14:textId="70A8E54C" w:rsidR="00657E0E" w:rsidRDefault="00657E0E" w:rsidP="000D0744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3</w:t>
            </w:r>
            <w:r>
              <w:rPr>
                <w:rFonts w:hint="eastAsia"/>
              </w:rPr>
              <w:t>#10</w:t>
            </w:r>
            <w:r>
              <w:t>4, May 2019</w:t>
            </w:r>
          </w:p>
          <w:p w14:paraId="1B1C2435" w14:textId="5DEC5CED" w:rsidR="00657E0E" w:rsidRPr="00511984" w:rsidRDefault="00657E0E" w:rsidP="000D0744">
            <w:pPr>
              <w:spacing w:after="0"/>
              <w:jc w:val="center"/>
            </w:pPr>
            <w:r>
              <w:t>(1 TU)</w:t>
            </w:r>
          </w:p>
        </w:tc>
        <w:tc>
          <w:tcPr>
            <w:tcW w:w="8360" w:type="dxa"/>
          </w:tcPr>
          <w:p w14:paraId="7D7D7D9F" w14:textId="24BF55F7" w:rsidR="00657E0E" w:rsidRPr="00F66179" w:rsidRDefault="00F66179" w:rsidP="009F52FC">
            <w:r w:rsidRPr="00F66179">
              <w:t>TBD</w:t>
            </w:r>
          </w:p>
          <w:p w14:paraId="618A8ED4" w14:textId="585CDC55" w:rsidR="009F52FC" w:rsidRDefault="009F52FC" w:rsidP="009F52FC"/>
        </w:tc>
      </w:tr>
      <w:tr w:rsidR="00657E0E" w14:paraId="1BA00FD1" w14:textId="77777777" w:rsidTr="000D0744">
        <w:tc>
          <w:tcPr>
            <w:tcW w:w="1271" w:type="dxa"/>
            <w:vAlign w:val="center"/>
          </w:tcPr>
          <w:p w14:paraId="6EB56D5D" w14:textId="75A446CC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</w:t>
            </w:r>
            <w:r w:rsidRPr="00B44321">
              <w:rPr>
                <w:highlight w:val="yellow"/>
              </w:rPr>
              <w:t>3</w:t>
            </w:r>
            <w:r w:rsidRPr="00B44321">
              <w:rPr>
                <w:rFonts w:hint="eastAsia"/>
                <w:highlight w:val="yellow"/>
              </w:rPr>
              <w:t>#10</w:t>
            </w:r>
            <w:r w:rsidRPr="00B44321">
              <w:rPr>
                <w:highlight w:val="yellow"/>
              </w:rPr>
              <w:t>5, Aug 2019</w:t>
            </w:r>
          </w:p>
          <w:p w14:paraId="413175F5" w14:textId="74D7C4EC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>(0 TU)</w:t>
            </w:r>
          </w:p>
        </w:tc>
        <w:tc>
          <w:tcPr>
            <w:tcW w:w="8360" w:type="dxa"/>
          </w:tcPr>
          <w:p w14:paraId="014DAADA" w14:textId="0F1EE092" w:rsidR="00657E0E" w:rsidRDefault="0070345E" w:rsidP="0070345E">
            <w:r w:rsidRPr="0070345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657E0E" w14:paraId="728DF360" w14:textId="77777777" w:rsidTr="000D0744">
        <w:tc>
          <w:tcPr>
            <w:tcW w:w="1271" w:type="dxa"/>
            <w:vAlign w:val="center"/>
          </w:tcPr>
          <w:p w14:paraId="668B7541" w14:textId="04671404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</w:t>
            </w:r>
            <w:r w:rsidRPr="00B44321">
              <w:rPr>
                <w:highlight w:val="yellow"/>
              </w:rPr>
              <w:t>3</w:t>
            </w:r>
            <w:r w:rsidRPr="00B44321">
              <w:rPr>
                <w:rFonts w:hint="eastAsia"/>
                <w:highlight w:val="yellow"/>
              </w:rPr>
              <w:t>#</w:t>
            </w:r>
            <w:r w:rsidRPr="00B44321">
              <w:rPr>
                <w:highlight w:val="yellow"/>
              </w:rPr>
              <w:t>105</w:t>
            </w:r>
            <w:r w:rsidRPr="00B44321">
              <w:rPr>
                <w:rFonts w:hint="eastAsia"/>
                <w:highlight w:val="yellow"/>
              </w:rPr>
              <w:t>bis</w:t>
            </w:r>
            <w:r w:rsidRPr="00B44321">
              <w:rPr>
                <w:highlight w:val="yellow"/>
              </w:rPr>
              <w:t>, Oct 2019</w:t>
            </w:r>
          </w:p>
          <w:p w14:paraId="0F1E2A07" w14:textId="0FFBB9F0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 xml:space="preserve"> (0 TU)</w:t>
            </w:r>
          </w:p>
        </w:tc>
        <w:tc>
          <w:tcPr>
            <w:tcW w:w="8360" w:type="dxa"/>
          </w:tcPr>
          <w:p w14:paraId="133EFD73" w14:textId="77777777" w:rsidR="00657E0E" w:rsidRDefault="00657E0E" w:rsidP="000D0744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happening.</w:t>
            </w:r>
          </w:p>
        </w:tc>
      </w:tr>
      <w:tr w:rsidR="00657E0E" w14:paraId="4C7EAE82" w14:textId="77777777" w:rsidTr="000D0744">
        <w:tc>
          <w:tcPr>
            <w:tcW w:w="1271" w:type="dxa"/>
            <w:vAlign w:val="center"/>
          </w:tcPr>
          <w:p w14:paraId="4ABE9878" w14:textId="6A796C81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rFonts w:hint="eastAsia"/>
                <w:highlight w:val="yellow"/>
              </w:rPr>
              <w:t>RAN3#10</w:t>
            </w:r>
            <w:r w:rsidRPr="00B44321">
              <w:rPr>
                <w:highlight w:val="yellow"/>
              </w:rPr>
              <w:t>6, Nov 2019</w:t>
            </w:r>
          </w:p>
          <w:p w14:paraId="0CEC1155" w14:textId="7D92A8F4" w:rsidR="00657E0E" w:rsidRPr="00B44321" w:rsidRDefault="00657E0E" w:rsidP="000D0744">
            <w:pPr>
              <w:spacing w:after="0"/>
              <w:jc w:val="center"/>
              <w:rPr>
                <w:highlight w:val="yellow"/>
              </w:rPr>
            </w:pPr>
            <w:r w:rsidRPr="00B44321">
              <w:rPr>
                <w:highlight w:val="yellow"/>
              </w:rPr>
              <w:t>(0 TU)</w:t>
            </w:r>
          </w:p>
        </w:tc>
        <w:tc>
          <w:tcPr>
            <w:tcW w:w="8360" w:type="dxa"/>
          </w:tcPr>
          <w:p w14:paraId="58348E57" w14:textId="56BA9B00" w:rsidR="00657E0E" w:rsidRDefault="0070345E" w:rsidP="000D0744">
            <w:pPr>
              <w:rPr>
                <w:u w:val="single"/>
              </w:rPr>
            </w:pPr>
            <w:r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  <w:r w:rsidRPr="00605F8B">
              <w:rPr>
                <w:u w:val="single"/>
              </w:rPr>
              <w:t xml:space="preserve"> </w:t>
            </w:r>
          </w:p>
          <w:p w14:paraId="7345814F" w14:textId="73D2444B" w:rsidR="00657E0E" w:rsidRPr="0070345E" w:rsidRDefault="00657E0E" w:rsidP="0070345E">
            <w:pPr>
              <w:rPr>
                <w:u w:val="single"/>
              </w:rPr>
            </w:pPr>
          </w:p>
        </w:tc>
      </w:tr>
    </w:tbl>
    <w:p w14:paraId="01250498" w14:textId="77777777" w:rsidR="00657E0E" w:rsidRDefault="00657E0E" w:rsidP="00511984"/>
    <w:p w14:paraId="5F78B50D" w14:textId="5AD05CAD" w:rsid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</w:t>
      </w:r>
      <w:r w:rsidR="00657E0E">
        <w:rPr>
          <w:b/>
          <w:i w:val="0"/>
        </w:rPr>
        <w:t>3</w:t>
      </w:r>
    </w:p>
    <w:p w14:paraId="7081EF8A" w14:textId="77777777" w:rsidR="0043495D" w:rsidRDefault="0043495D" w:rsidP="0043495D"/>
    <w:p w14:paraId="43CF64A3" w14:textId="0CFBAAE4" w:rsidR="0043495D" w:rsidRPr="006E13D1" w:rsidRDefault="0043495D" w:rsidP="0043495D">
      <w:pPr>
        <w:pStyle w:val="Heading1"/>
      </w:pPr>
      <w:r>
        <w:t>4</w:t>
      </w:r>
      <w:r w:rsidRPr="006E13D1">
        <w:tab/>
      </w:r>
      <w:r>
        <w:t>RAN4 work plan</w:t>
      </w:r>
    </w:p>
    <w:p w14:paraId="0654A373" w14:textId="04909C0C" w:rsidR="0043495D" w:rsidRDefault="0043495D" w:rsidP="0043495D">
      <w:r>
        <w:t xml:space="preserve">The proposed high-level 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2"/>
        <w:gridCol w:w="8309"/>
      </w:tblGrid>
      <w:tr w:rsidR="0095543E" w14:paraId="7FB57F71" w14:textId="77777777" w:rsidTr="0095543E">
        <w:tc>
          <w:tcPr>
            <w:tcW w:w="1322" w:type="dxa"/>
          </w:tcPr>
          <w:p w14:paraId="50D3DB81" w14:textId="20221549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RAN4 meeting</w:t>
            </w:r>
          </w:p>
        </w:tc>
        <w:tc>
          <w:tcPr>
            <w:tcW w:w="8309" w:type="dxa"/>
          </w:tcPr>
          <w:p w14:paraId="6A98B71B" w14:textId="77777777" w:rsidR="0095543E" w:rsidRPr="00D44142" w:rsidRDefault="0095543E" w:rsidP="000D0744">
            <w:pPr>
              <w:rPr>
                <w:b/>
              </w:rPr>
            </w:pPr>
            <w:r w:rsidRPr="00D44142">
              <w:rPr>
                <w:b/>
              </w:rPr>
              <w:t>Work plan</w:t>
            </w:r>
          </w:p>
        </w:tc>
      </w:tr>
      <w:tr w:rsidR="0095543E" w14:paraId="5CFE8ECA" w14:textId="77777777" w:rsidTr="0095543E">
        <w:tc>
          <w:tcPr>
            <w:tcW w:w="1322" w:type="dxa"/>
            <w:vAlign w:val="center"/>
          </w:tcPr>
          <w:p w14:paraId="70E6FCD2" w14:textId="7FC18678" w:rsidR="0095543E" w:rsidRDefault="0095543E" w:rsidP="0095543E">
            <w:pPr>
              <w:spacing w:after="0"/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90, Feb 2019</w:t>
            </w:r>
          </w:p>
          <w:p w14:paraId="687DFE58" w14:textId="4C7215DD" w:rsidR="0095543E" w:rsidRPr="00511984" w:rsidRDefault="0095543E" w:rsidP="0095543E">
            <w:pPr>
              <w:spacing w:after="0"/>
              <w:jc w:val="center"/>
            </w:pPr>
            <w:r>
              <w:t>(0 TU)</w:t>
            </w:r>
          </w:p>
        </w:tc>
        <w:tc>
          <w:tcPr>
            <w:tcW w:w="8309" w:type="dxa"/>
          </w:tcPr>
          <w:p w14:paraId="06D60EB3" w14:textId="7E4E7C78" w:rsidR="0095543E" w:rsidRDefault="0095543E" w:rsidP="0095543E">
            <w:r w:rsidRPr="0095543E">
              <w:rPr>
                <w:u w:val="single"/>
              </w:rPr>
              <w:t>Overview:</w:t>
            </w:r>
            <w:r w:rsidRPr="00F41092">
              <w:t xml:space="preserve"> </w:t>
            </w:r>
            <w:r>
              <w:t>No official TUs – only offline or email discussions happening</w:t>
            </w:r>
          </w:p>
        </w:tc>
      </w:tr>
      <w:tr w:rsidR="0095543E" w14:paraId="4D834E9F" w14:textId="77777777" w:rsidTr="0095543E">
        <w:tc>
          <w:tcPr>
            <w:tcW w:w="1322" w:type="dxa"/>
            <w:vAlign w:val="center"/>
          </w:tcPr>
          <w:p w14:paraId="2CB8CA34" w14:textId="2FEDD94C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</w:t>
            </w:r>
            <w:r>
              <w:t>90</w:t>
            </w:r>
            <w:r w:rsidRPr="00511984">
              <w:rPr>
                <w:rFonts w:hint="eastAsia"/>
              </w:rPr>
              <w:t>bis</w:t>
            </w:r>
            <w:r>
              <w:t>, April 2019</w:t>
            </w:r>
          </w:p>
          <w:p w14:paraId="4831F92B" w14:textId="7E6F4D43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74892CA9" w14:textId="007A3F4F" w:rsidR="0095543E" w:rsidRDefault="001B3582" w:rsidP="001B3582">
            <w:r w:rsidRPr="001B3582">
              <w:rPr>
                <w:u w:val="single"/>
              </w:rPr>
              <w:t>Overview:</w:t>
            </w:r>
            <w:r>
              <w:t xml:space="preserve"> Start discussion based on RAN2 progress.</w:t>
            </w:r>
          </w:p>
        </w:tc>
      </w:tr>
      <w:tr w:rsidR="0095543E" w14:paraId="639F0868" w14:textId="77777777" w:rsidTr="0095543E">
        <w:tc>
          <w:tcPr>
            <w:tcW w:w="1322" w:type="dxa"/>
            <w:vAlign w:val="center"/>
          </w:tcPr>
          <w:p w14:paraId="416C1416" w14:textId="40FB02CB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#91</w:t>
            </w:r>
            <w:r>
              <w:t>, May 2019</w:t>
            </w:r>
          </w:p>
          <w:p w14:paraId="6A4B602A" w14:textId="26103F87" w:rsidR="0095543E" w:rsidRPr="00511984" w:rsidRDefault="00F84CBA" w:rsidP="0095543E">
            <w:pPr>
              <w:spacing w:after="0"/>
              <w:jc w:val="center"/>
            </w:pPr>
            <w:r>
              <w:t>(2</w:t>
            </w:r>
            <w:r w:rsidR="0095543E">
              <w:t xml:space="preserve"> TU)</w:t>
            </w:r>
          </w:p>
        </w:tc>
        <w:tc>
          <w:tcPr>
            <w:tcW w:w="8309" w:type="dxa"/>
          </w:tcPr>
          <w:p w14:paraId="22EC705B" w14:textId="5E4B3217" w:rsidR="0095543E" w:rsidRDefault="000B7699" w:rsidP="000B7699">
            <w:r>
              <w:t>TBD</w:t>
            </w:r>
          </w:p>
        </w:tc>
      </w:tr>
      <w:tr w:rsidR="0095543E" w14:paraId="506CB52F" w14:textId="77777777" w:rsidTr="0095543E">
        <w:tc>
          <w:tcPr>
            <w:tcW w:w="1322" w:type="dxa"/>
            <w:vAlign w:val="center"/>
          </w:tcPr>
          <w:p w14:paraId="67126435" w14:textId="1DAFB8DF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#92</w:t>
            </w:r>
            <w:r>
              <w:t>, Aug 2019</w:t>
            </w:r>
          </w:p>
          <w:p w14:paraId="479B2AB5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6EBFD574" w14:textId="27A022EC" w:rsidR="0095543E" w:rsidRDefault="000B7699" w:rsidP="000B7699">
            <w:r>
              <w:t>TBD</w:t>
            </w:r>
            <w:r w:rsidR="0095543E">
              <w:t xml:space="preserve"> </w:t>
            </w:r>
          </w:p>
        </w:tc>
      </w:tr>
      <w:tr w:rsidR="0095543E" w14:paraId="773557BB" w14:textId="77777777" w:rsidTr="0095543E">
        <w:tc>
          <w:tcPr>
            <w:tcW w:w="1322" w:type="dxa"/>
            <w:vAlign w:val="center"/>
          </w:tcPr>
          <w:p w14:paraId="756F9F77" w14:textId="72B97663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</w:t>
            </w:r>
            <w:r>
              <w:t>4</w:t>
            </w:r>
            <w:r w:rsidRPr="00511984">
              <w:rPr>
                <w:rFonts w:hint="eastAsia"/>
              </w:rPr>
              <w:t>#</w:t>
            </w:r>
            <w:r>
              <w:t>92</w:t>
            </w:r>
            <w:r w:rsidRPr="00511984">
              <w:rPr>
                <w:rFonts w:hint="eastAsia"/>
              </w:rPr>
              <w:t>bis</w:t>
            </w:r>
            <w:r>
              <w:t>, Oct 2019</w:t>
            </w:r>
          </w:p>
          <w:p w14:paraId="56459ECD" w14:textId="77777777" w:rsidR="0095543E" w:rsidRPr="00511984" w:rsidRDefault="0095543E" w:rsidP="0095543E">
            <w:pPr>
              <w:spacing w:after="0"/>
              <w:jc w:val="center"/>
            </w:pPr>
            <w:r>
              <w:t xml:space="preserve"> (2 TU)</w:t>
            </w:r>
          </w:p>
        </w:tc>
        <w:tc>
          <w:tcPr>
            <w:tcW w:w="8309" w:type="dxa"/>
          </w:tcPr>
          <w:p w14:paraId="47EA0101" w14:textId="16A8C227" w:rsidR="0095543E" w:rsidRDefault="000B7699" w:rsidP="0095543E">
            <w:r>
              <w:t>TBD</w:t>
            </w:r>
          </w:p>
        </w:tc>
      </w:tr>
      <w:tr w:rsidR="0095543E" w:rsidRPr="00F41092" w14:paraId="757D6E6A" w14:textId="77777777" w:rsidTr="0095543E">
        <w:tc>
          <w:tcPr>
            <w:tcW w:w="1322" w:type="dxa"/>
            <w:vAlign w:val="center"/>
          </w:tcPr>
          <w:p w14:paraId="54738F01" w14:textId="26BD61E1" w:rsidR="0095543E" w:rsidRDefault="0095543E" w:rsidP="0095543E">
            <w:pPr>
              <w:spacing w:after="0"/>
              <w:jc w:val="center"/>
            </w:pPr>
            <w:r>
              <w:rPr>
                <w:rFonts w:hint="eastAsia"/>
              </w:rPr>
              <w:t>RAN4#9</w:t>
            </w:r>
            <w:r>
              <w:t>3, Nov 2019</w:t>
            </w:r>
          </w:p>
          <w:p w14:paraId="7041ECC1" w14:textId="77777777" w:rsidR="0095543E" w:rsidRPr="00511984" w:rsidRDefault="0095543E" w:rsidP="0095543E">
            <w:pPr>
              <w:spacing w:after="0"/>
              <w:jc w:val="center"/>
            </w:pPr>
            <w:r>
              <w:t>(2 TU)</w:t>
            </w:r>
          </w:p>
        </w:tc>
        <w:tc>
          <w:tcPr>
            <w:tcW w:w="8309" w:type="dxa"/>
          </w:tcPr>
          <w:p w14:paraId="55B0AA2D" w14:textId="0F1E27F7" w:rsidR="0095543E" w:rsidRPr="000B7699" w:rsidRDefault="000B7699" w:rsidP="000B7699">
            <w:r w:rsidRPr="000B7699">
              <w:t>TBD</w:t>
            </w:r>
          </w:p>
        </w:tc>
      </w:tr>
    </w:tbl>
    <w:p w14:paraId="3ABF1D4D" w14:textId="77777777" w:rsidR="0095543E" w:rsidRDefault="0095543E" w:rsidP="0043495D"/>
    <w:p w14:paraId="4083C29E" w14:textId="755CCF7B" w:rsidR="0043495D" w:rsidRPr="00264824" w:rsidRDefault="0043495D" w:rsidP="0043495D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work plan for </w:t>
      </w:r>
      <w:r>
        <w:rPr>
          <w:b/>
          <w:i w:val="0"/>
        </w:rPr>
        <w:t>RAN4</w:t>
      </w:r>
    </w:p>
    <w:p w14:paraId="291A497C" w14:textId="77777777" w:rsidR="0043495D" w:rsidRPr="0043495D" w:rsidRDefault="0043495D" w:rsidP="0043495D"/>
    <w:p w14:paraId="0A6C91C3" w14:textId="185B3FAF" w:rsidR="002464DE" w:rsidRPr="006E13D1" w:rsidRDefault="002464DE" w:rsidP="002464DE">
      <w:pPr>
        <w:pStyle w:val="Heading1"/>
      </w:pPr>
      <w:r>
        <w:t>5</w:t>
      </w:r>
      <w:r w:rsidRPr="006E13D1">
        <w:tab/>
      </w:r>
      <w:r>
        <w:t>Conclusions</w:t>
      </w:r>
    </w:p>
    <w:p w14:paraId="34C69788" w14:textId="748D3335" w:rsidR="00511984" w:rsidRDefault="002464DE" w:rsidP="00F80256">
      <w:r>
        <w:t xml:space="preserve">The contribution has discussed the work plan for the new </w:t>
      </w:r>
      <w:r w:rsidR="00440574">
        <w:t xml:space="preserve">CA/DC </w:t>
      </w:r>
      <w:r>
        <w:t>WI, and it is proposed to agree to start the work according to the overall work plan presented here.</w:t>
      </w:r>
    </w:p>
    <w:p w14:paraId="31D0D1A6" w14:textId="08AEEE4B" w:rsidR="002464DE" w:rsidRPr="006E13D1" w:rsidRDefault="002464DE" w:rsidP="00F80256">
      <w:r w:rsidRPr="002464DE">
        <w:rPr>
          <w:b/>
        </w:rPr>
        <w:t>Proposal 1:</w:t>
      </w:r>
      <w:r>
        <w:t xml:space="preserve"> Agree on the overall work plan as shown in this contribution.</w:t>
      </w:r>
    </w:p>
    <w:p w14:paraId="41AFF940" w14:textId="49F1E463" w:rsidR="00CD4C7B" w:rsidRPr="006E13D1" w:rsidRDefault="00012B0E" w:rsidP="00CD4C7B">
      <w:pPr>
        <w:pStyle w:val="Heading1"/>
      </w:pPr>
      <w:r>
        <w:lastRenderedPageBreak/>
        <w:t>References</w:t>
      </w:r>
    </w:p>
    <w:p w14:paraId="5F6B72CE" w14:textId="57A2497A" w:rsidR="00012B0E" w:rsidRDefault="00012B0E" w:rsidP="0043495D">
      <w:pPr>
        <w:ind w:left="284" w:hanging="284"/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15" w:history="1">
        <w:r w:rsidR="0043495D">
          <w:rPr>
            <w:rStyle w:val="Hyperlink"/>
          </w:rPr>
          <w:t>RP-182076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="0043495D" w:rsidRPr="0043495D">
        <w:rPr>
          <w:lang w:val="en-US" w:eastAsia="ja-JP"/>
        </w:rPr>
        <w:t>WID on Multi-RAT Dual-Connectivity and Carrier Aggregation enhancements</w:t>
      </w:r>
      <w:r w:rsidR="0043495D">
        <w:rPr>
          <w:lang w:val="en-US" w:eastAsia="ja-JP"/>
        </w:rPr>
        <w:t xml:space="preserve">”, Ericsson, Nokia, Nokia </w:t>
      </w:r>
      <w:proofErr w:type="spellStart"/>
      <w:r w:rsidR="0043495D">
        <w:rPr>
          <w:lang w:val="en-US" w:eastAsia="ja-JP"/>
        </w:rPr>
        <w:t>Shanghail</w:t>
      </w:r>
      <w:proofErr w:type="spellEnd"/>
      <w:r w:rsidR="0043495D">
        <w:rPr>
          <w:lang w:val="en-US" w:eastAsia="ja-JP"/>
        </w:rPr>
        <w:t xml:space="preserve"> Bell, Huawei, RAN #81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9A22C" w14:textId="77777777" w:rsidR="00CB1905" w:rsidRDefault="00CB1905">
      <w:r>
        <w:separator/>
      </w:r>
    </w:p>
  </w:endnote>
  <w:endnote w:type="continuationSeparator" w:id="0">
    <w:p w14:paraId="7D500FD2" w14:textId="77777777" w:rsidR="00CB1905" w:rsidRDefault="00CB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36298" w14:textId="77777777" w:rsidR="00CB1905" w:rsidRDefault="00CB1905">
      <w:r>
        <w:separator/>
      </w:r>
    </w:p>
  </w:footnote>
  <w:footnote w:type="continuationSeparator" w:id="0">
    <w:p w14:paraId="74F4376A" w14:textId="77777777" w:rsidR="00CB1905" w:rsidRDefault="00CB1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C1404"/>
    <w:multiLevelType w:val="hybridMultilevel"/>
    <w:tmpl w:val="BC50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C1403"/>
    <w:multiLevelType w:val="hybridMultilevel"/>
    <w:tmpl w:val="4DF2B560"/>
    <w:lvl w:ilvl="0" w:tplc="01AECEFC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EE2835"/>
    <w:multiLevelType w:val="hybridMultilevel"/>
    <w:tmpl w:val="474EDC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B0E"/>
    <w:rsid w:val="000174AF"/>
    <w:rsid w:val="000243F6"/>
    <w:rsid w:val="00033397"/>
    <w:rsid w:val="00040095"/>
    <w:rsid w:val="00080512"/>
    <w:rsid w:val="0008260A"/>
    <w:rsid w:val="00090468"/>
    <w:rsid w:val="000937F0"/>
    <w:rsid w:val="00093FEA"/>
    <w:rsid w:val="000B2238"/>
    <w:rsid w:val="000B2F4A"/>
    <w:rsid w:val="000B7699"/>
    <w:rsid w:val="000B7AA0"/>
    <w:rsid w:val="000B7BCF"/>
    <w:rsid w:val="000C522B"/>
    <w:rsid w:val="000D0744"/>
    <w:rsid w:val="000D58AB"/>
    <w:rsid w:val="000E200C"/>
    <w:rsid w:val="000E7E41"/>
    <w:rsid w:val="00145075"/>
    <w:rsid w:val="00146454"/>
    <w:rsid w:val="001465DD"/>
    <w:rsid w:val="0016305A"/>
    <w:rsid w:val="00172666"/>
    <w:rsid w:val="001741A0"/>
    <w:rsid w:val="00191CB8"/>
    <w:rsid w:val="00194CD0"/>
    <w:rsid w:val="001B3582"/>
    <w:rsid w:val="001B49C9"/>
    <w:rsid w:val="001E2849"/>
    <w:rsid w:val="001E3A0C"/>
    <w:rsid w:val="001E7C3B"/>
    <w:rsid w:val="001F168B"/>
    <w:rsid w:val="001F1BCB"/>
    <w:rsid w:val="001F7831"/>
    <w:rsid w:val="00201044"/>
    <w:rsid w:val="00204045"/>
    <w:rsid w:val="00210162"/>
    <w:rsid w:val="0021341B"/>
    <w:rsid w:val="0022606D"/>
    <w:rsid w:val="00230D73"/>
    <w:rsid w:val="00232140"/>
    <w:rsid w:val="002464DE"/>
    <w:rsid w:val="00264824"/>
    <w:rsid w:val="00271757"/>
    <w:rsid w:val="002747EC"/>
    <w:rsid w:val="002855BF"/>
    <w:rsid w:val="00287F8F"/>
    <w:rsid w:val="0029239B"/>
    <w:rsid w:val="002C44CA"/>
    <w:rsid w:val="002F0D22"/>
    <w:rsid w:val="002F53A6"/>
    <w:rsid w:val="00300329"/>
    <w:rsid w:val="00306DC3"/>
    <w:rsid w:val="003172DC"/>
    <w:rsid w:val="00322ACF"/>
    <w:rsid w:val="00324C17"/>
    <w:rsid w:val="00326069"/>
    <w:rsid w:val="00334635"/>
    <w:rsid w:val="00337EDF"/>
    <w:rsid w:val="00347585"/>
    <w:rsid w:val="0035462D"/>
    <w:rsid w:val="0035702B"/>
    <w:rsid w:val="00357222"/>
    <w:rsid w:val="003B40AD"/>
    <w:rsid w:val="003C4BCA"/>
    <w:rsid w:val="003C4E37"/>
    <w:rsid w:val="003E16BE"/>
    <w:rsid w:val="003E2ABA"/>
    <w:rsid w:val="003E3669"/>
    <w:rsid w:val="00401855"/>
    <w:rsid w:val="00423632"/>
    <w:rsid w:val="0043495D"/>
    <w:rsid w:val="00440574"/>
    <w:rsid w:val="00440BDE"/>
    <w:rsid w:val="0045762C"/>
    <w:rsid w:val="00467754"/>
    <w:rsid w:val="00477455"/>
    <w:rsid w:val="00477613"/>
    <w:rsid w:val="0049228E"/>
    <w:rsid w:val="00496E28"/>
    <w:rsid w:val="004D1516"/>
    <w:rsid w:val="004D3578"/>
    <w:rsid w:val="004D380D"/>
    <w:rsid w:val="004E213A"/>
    <w:rsid w:val="00503171"/>
    <w:rsid w:val="00506C28"/>
    <w:rsid w:val="00511984"/>
    <w:rsid w:val="00515D86"/>
    <w:rsid w:val="0051742E"/>
    <w:rsid w:val="00534DA0"/>
    <w:rsid w:val="005408E6"/>
    <w:rsid w:val="00543E6C"/>
    <w:rsid w:val="00547484"/>
    <w:rsid w:val="00550B5A"/>
    <w:rsid w:val="0056143A"/>
    <w:rsid w:val="005642DE"/>
    <w:rsid w:val="00565087"/>
    <w:rsid w:val="0056573F"/>
    <w:rsid w:val="00572F43"/>
    <w:rsid w:val="005825D4"/>
    <w:rsid w:val="00583EFF"/>
    <w:rsid w:val="005C50D6"/>
    <w:rsid w:val="00611566"/>
    <w:rsid w:val="00646D99"/>
    <w:rsid w:val="00656910"/>
    <w:rsid w:val="00657162"/>
    <w:rsid w:val="00657E0E"/>
    <w:rsid w:val="00663B55"/>
    <w:rsid w:val="00673251"/>
    <w:rsid w:val="00676B90"/>
    <w:rsid w:val="00677627"/>
    <w:rsid w:val="00686CD5"/>
    <w:rsid w:val="006C66D8"/>
    <w:rsid w:val="006D1E24"/>
    <w:rsid w:val="006E1417"/>
    <w:rsid w:val="006E34FA"/>
    <w:rsid w:val="006F6A2C"/>
    <w:rsid w:val="0070345E"/>
    <w:rsid w:val="007169DC"/>
    <w:rsid w:val="00734A5B"/>
    <w:rsid w:val="0074005F"/>
    <w:rsid w:val="00744E76"/>
    <w:rsid w:val="00757D40"/>
    <w:rsid w:val="00770AFA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40B9A"/>
    <w:rsid w:val="00854318"/>
    <w:rsid w:val="008702B6"/>
    <w:rsid w:val="00870D10"/>
    <w:rsid w:val="00875110"/>
    <w:rsid w:val="00875400"/>
    <w:rsid w:val="008768CA"/>
    <w:rsid w:val="00877EF9"/>
    <w:rsid w:val="00880559"/>
    <w:rsid w:val="008B5306"/>
    <w:rsid w:val="008C2051"/>
    <w:rsid w:val="008C594F"/>
    <w:rsid w:val="008E6FD1"/>
    <w:rsid w:val="0090271F"/>
    <w:rsid w:val="00902DB9"/>
    <w:rsid w:val="0090466A"/>
    <w:rsid w:val="00936071"/>
    <w:rsid w:val="00940212"/>
    <w:rsid w:val="00942EC2"/>
    <w:rsid w:val="00943391"/>
    <w:rsid w:val="0095543E"/>
    <w:rsid w:val="00961B32"/>
    <w:rsid w:val="00965A38"/>
    <w:rsid w:val="00973656"/>
    <w:rsid w:val="00974BB0"/>
    <w:rsid w:val="00994DF5"/>
    <w:rsid w:val="00996865"/>
    <w:rsid w:val="00996DA6"/>
    <w:rsid w:val="009A0AF3"/>
    <w:rsid w:val="009A2D3B"/>
    <w:rsid w:val="009B07CD"/>
    <w:rsid w:val="009B0B24"/>
    <w:rsid w:val="009C19E9"/>
    <w:rsid w:val="009C30B9"/>
    <w:rsid w:val="009E7140"/>
    <w:rsid w:val="009F52FC"/>
    <w:rsid w:val="009F709F"/>
    <w:rsid w:val="00A10F02"/>
    <w:rsid w:val="00A204CA"/>
    <w:rsid w:val="00A2220D"/>
    <w:rsid w:val="00A53724"/>
    <w:rsid w:val="00A82346"/>
    <w:rsid w:val="00A9671C"/>
    <w:rsid w:val="00AA1553"/>
    <w:rsid w:val="00AB1856"/>
    <w:rsid w:val="00AB3C6D"/>
    <w:rsid w:val="00AB7674"/>
    <w:rsid w:val="00AD4EBD"/>
    <w:rsid w:val="00AE4692"/>
    <w:rsid w:val="00B15449"/>
    <w:rsid w:val="00B2341A"/>
    <w:rsid w:val="00B42B10"/>
    <w:rsid w:val="00B44321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BF3A57"/>
    <w:rsid w:val="00BF488F"/>
    <w:rsid w:val="00C07E8B"/>
    <w:rsid w:val="00C12B51"/>
    <w:rsid w:val="00C13CC5"/>
    <w:rsid w:val="00C23BC9"/>
    <w:rsid w:val="00C24502"/>
    <w:rsid w:val="00C24650"/>
    <w:rsid w:val="00C261C1"/>
    <w:rsid w:val="00C33079"/>
    <w:rsid w:val="00C35577"/>
    <w:rsid w:val="00C55AD4"/>
    <w:rsid w:val="00C72A69"/>
    <w:rsid w:val="00C83A13"/>
    <w:rsid w:val="00C92967"/>
    <w:rsid w:val="00C94178"/>
    <w:rsid w:val="00C95EAF"/>
    <w:rsid w:val="00CA3D0C"/>
    <w:rsid w:val="00CA654B"/>
    <w:rsid w:val="00CB1905"/>
    <w:rsid w:val="00CB6A38"/>
    <w:rsid w:val="00CC310E"/>
    <w:rsid w:val="00CC75E9"/>
    <w:rsid w:val="00CD4C7B"/>
    <w:rsid w:val="00CF15B1"/>
    <w:rsid w:val="00D16A45"/>
    <w:rsid w:val="00D20554"/>
    <w:rsid w:val="00D40459"/>
    <w:rsid w:val="00D44142"/>
    <w:rsid w:val="00D51AF6"/>
    <w:rsid w:val="00D57761"/>
    <w:rsid w:val="00D62708"/>
    <w:rsid w:val="00D738D6"/>
    <w:rsid w:val="00D80795"/>
    <w:rsid w:val="00D8780D"/>
    <w:rsid w:val="00D87E00"/>
    <w:rsid w:val="00D9044F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DE3956"/>
    <w:rsid w:val="00E175EC"/>
    <w:rsid w:val="00E206B3"/>
    <w:rsid w:val="00E506E0"/>
    <w:rsid w:val="00E55E99"/>
    <w:rsid w:val="00E57951"/>
    <w:rsid w:val="00E62835"/>
    <w:rsid w:val="00E77645"/>
    <w:rsid w:val="00E83697"/>
    <w:rsid w:val="00E85365"/>
    <w:rsid w:val="00EA43E5"/>
    <w:rsid w:val="00EC0CF5"/>
    <w:rsid w:val="00EC4A25"/>
    <w:rsid w:val="00EE1550"/>
    <w:rsid w:val="00EE38BC"/>
    <w:rsid w:val="00EF646E"/>
    <w:rsid w:val="00F025A2"/>
    <w:rsid w:val="00F07388"/>
    <w:rsid w:val="00F2026E"/>
    <w:rsid w:val="00F2210A"/>
    <w:rsid w:val="00F23AE2"/>
    <w:rsid w:val="00F35EA5"/>
    <w:rsid w:val="00F37743"/>
    <w:rsid w:val="00F41092"/>
    <w:rsid w:val="00F45FD8"/>
    <w:rsid w:val="00F52616"/>
    <w:rsid w:val="00F54A3D"/>
    <w:rsid w:val="00F57518"/>
    <w:rsid w:val="00F653B8"/>
    <w:rsid w:val="00F66179"/>
    <w:rsid w:val="00F70AAE"/>
    <w:rsid w:val="00F71B89"/>
    <w:rsid w:val="00F7353C"/>
    <w:rsid w:val="00F76F8F"/>
    <w:rsid w:val="00F80256"/>
    <w:rsid w:val="00F84CBA"/>
    <w:rsid w:val="00FA1266"/>
    <w:rsid w:val="00FC1192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97046"/>
  <w15:chartTrackingRefBased/>
  <w15:docId w15:val="{56E6B99C-AAE6-4779-8019-AD5068FA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074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2C44C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40459"/>
    <w:rPr>
      <w:lang w:eastAsia="en-US"/>
    </w:rPr>
  </w:style>
  <w:style w:type="character" w:customStyle="1" w:styleId="agendaitem">
    <w:name w:val="agendaitem"/>
    <w:basedOn w:val="DefaultParagraphFont"/>
    <w:rsid w:val="00A22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80/Docs/RP-18146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1/Docs/RP-18207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TSG_RAN/TSGR_81/Docs/RP-1820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5NUHHDQN7SK2-1476151046-41247</_dlc_DocId>
    <_dlc_DocIdUrl xmlns="f166a696-7b5b-4ccd-9f0c-ffde0cceec81">
      <Url>https://ericsson.sharepoint.com/sites/star/_layouts/15/DocIdRedir.aspx?ID=5NUHHDQN7SK2-1476151046-41247</Url>
      <Description>5NUHHDQN7SK2-1476151046-41247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5BCE93-F297-4F55-BBAE-A0683AFBE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04EEC7-5B7D-46A3-8BF9-0AB87E9435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70190AD-F54D-4928-BDF5-C299DD4D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8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13998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oumer.teyeb@ericsson.com</dc:creator>
  <cp:keywords/>
  <dc:description/>
  <cp:lastModifiedBy>Ajit Nimbalker</cp:lastModifiedBy>
  <cp:revision>2</cp:revision>
  <dcterms:created xsi:type="dcterms:W3CDTF">2019-02-16T03:25:00Z</dcterms:created>
  <dcterms:modified xsi:type="dcterms:W3CDTF">2019-02-16T03:25:00Z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922ea550-8b02-4442-b86e-0feaada17daf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40</vt:lpwstr>
  </property>
</Properties>
</file>